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4A3F9434" w14:textId="25059DA7" w:rsidR="00891424" w:rsidRDefault="00891424" w:rsidP="00891424">
            <w:pPr>
              <w:jc w:val="both"/>
              <w:rPr>
                <w:kern w:val="2"/>
                <w:szCs w:val="24"/>
              </w:rPr>
            </w:pPr>
            <w:r>
              <w:rPr>
                <w:kern w:val="2"/>
                <w:szCs w:val="24"/>
              </w:rPr>
              <w:t>Elektromobilis</w:t>
            </w:r>
          </w:p>
          <w:p w14:paraId="249F1FE3" w14:textId="0E43093E" w:rsidR="00B767F3" w:rsidRDefault="00891424" w:rsidP="00891424">
            <w:pPr>
              <w:jc w:val="both"/>
              <w:rPr>
                <w:kern w:val="2"/>
                <w:szCs w:val="24"/>
              </w:rPr>
            </w:pPr>
            <w:r>
              <w:rPr>
                <w:kern w:val="2"/>
                <w:szCs w:val="24"/>
              </w:rPr>
              <w:t>(projektas „Ilgalaikės sveikatos priežiūros paslaugų prieinamumo didinimas VŠĮ Kupiškio r. savivaldybės PASP</w:t>
            </w:r>
            <w:r w:rsidR="00FE787C">
              <w:rPr>
                <w:kern w:val="2"/>
                <w:szCs w:val="24"/>
              </w:rPr>
              <w:t>C</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A7142" w14:paraId="3344BE00" w14:textId="77777777">
        <w:tc>
          <w:tcPr>
            <w:tcW w:w="2808" w:type="dxa"/>
            <w:vMerge w:val="restart"/>
          </w:tcPr>
          <w:p w14:paraId="6455DD5F" w14:textId="77777777" w:rsidR="00AA7142" w:rsidRDefault="00AA7142">
            <w:pPr>
              <w:jc w:val="center"/>
              <w:rPr>
                <w:b/>
                <w:bCs/>
                <w:kern w:val="2"/>
                <w:szCs w:val="24"/>
              </w:rPr>
            </w:pPr>
          </w:p>
          <w:p w14:paraId="4D1A8138" w14:textId="77777777" w:rsidR="00AA7142" w:rsidRDefault="00AA7142">
            <w:pPr>
              <w:jc w:val="center"/>
              <w:rPr>
                <w:b/>
                <w:bCs/>
                <w:kern w:val="2"/>
                <w:szCs w:val="24"/>
              </w:rPr>
            </w:pPr>
          </w:p>
          <w:p w14:paraId="0CDC16EA" w14:textId="77777777" w:rsidR="00AA7142" w:rsidRDefault="00AA7142">
            <w:pPr>
              <w:jc w:val="center"/>
              <w:rPr>
                <w:b/>
                <w:bCs/>
                <w:kern w:val="2"/>
                <w:szCs w:val="24"/>
              </w:rPr>
            </w:pPr>
          </w:p>
          <w:p w14:paraId="7267D31D" w14:textId="77777777" w:rsidR="00AA7142" w:rsidRDefault="00AA7142">
            <w:pPr>
              <w:rPr>
                <w:b/>
                <w:bCs/>
                <w:kern w:val="2"/>
                <w:szCs w:val="24"/>
              </w:rPr>
            </w:pPr>
          </w:p>
          <w:p w14:paraId="141B0403" w14:textId="77777777" w:rsidR="00AA7142" w:rsidRDefault="00AA7142">
            <w:pPr>
              <w:rPr>
                <w:b/>
                <w:bCs/>
                <w:kern w:val="2"/>
                <w:szCs w:val="24"/>
              </w:rPr>
            </w:pPr>
            <w:r>
              <w:rPr>
                <w:b/>
                <w:bCs/>
                <w:kern w:val="2"/>
                <w:szCs w:val="24"/>
              </w:rPr>
              <w:t>1.1. Pirkėjas</w:t>
            </w:r>
          </w:p>
        </w:tc>
        <w:tc>
          <w:tcPr>
            <w:tcW w:w="3240" w:type="dxa"/>
          </w:tcPr>
          <w:p w14:paraId="6B759FF5" w14:textId="77777777" w:rsidR="00AA7142" w:rsidRDefault="00AA7142">
            <w:pPr>
              <w:rPr>
                <w:kern w:val="2"/>
                <w:szCs w:val="24"/>
              </w:rPr>
            </w:pPr>
            <w:r>
              <w:rPr>
                <w:kern w:val="2"/>
                <w:szCs w:val="24"/>
              </w:rPr>
              <w:t>1.1.1. Pavadinimas</w:t>
            </w:r>
          </w:p>
        </w:tc>
        <w:tc>
          <w:tcPr>
            <w:tcW w:w="3510" w:type="dxa"/>
          </w:tcPr>
          <w:p w14:paraId="1A86750A" w14:textId="2F1F2C69" w:rsidR="00AA7142" w:rsidRDefault="00AA7142">
            <w:pPr>
              <w:jc w:val="center"/>
              <w:rPr>
                <w:kern w:val="2"/>
                <w:szCs w:val="24"/>
              </w:rPr>
            </w:pPr>
            <w:r w:rsidRPr="00F8049E">
              <w:t>Kupiškio rajono savivaldybės administracija</w:t>
            </w:r>
          </w:p>
        </w:tc>
      </w:tr>
      <w:tr w:rsidR="00AA7142" w14:paraId="3C548A23" w14:textId="77777777">
        <w:tc>
          <w:tcPr>
            <w:tcW w:w="2808" w:type="dxa"/>
            <w:vMerge/>
          </w:tcPr>
          <w:p w14:paraId="6F39D6C5" w14:textId="77777777" w:rsidR="00AA7142" w:rsidRDefault="00AA7142">
            <w:pPr>
              <w:rPr>
                <w:kern w:val="2"/>
                <w:szCs w:val="24"/>
              </w:rPr>
            </w:pPr>
          </w:p>
        </w:tc>
        <w:tc>
          <w:tcPr>
            <w:tcW w:w="3240" w:type="dxa"/>
          </w:tcPr>
          <w:p w14:paraId="18F13C6E" w14:textId="77777777" w:rsidR="00AA7142" w:rsidRDefault="00AA7142">
            <w:pPr>
              <w:rPr>
                <w:kern w:val="2"/>
                <w:szCs w:val="24"/>
              </w:rPr>
            </w:pPr>
            <w:r>
              <w:rPr>
                <w:kern w:val="2"/>
                <w:szCs w:val="24"/>
              </w:rPr>
              <w:t>1.1.2. Juridinio asmens kodas</w:t>
            </w:r>
          </w:p>
        </w:tc>
        <w:tc>
          <w:tcPr>
            <w:tcW w:w="3510" w:type="dxa"/>
          </w:tcPr>
          <w:p w14:paraId="79A7FAFC" w14:textId="59F77283" w:rsidR="00AA7142" w:rsidRDefault="00AA7142">
            <w:pPr>
              <w:jc w:val="center"/>
              <w:rPr>
                <w:kern w:val="2"/>
                <w:szCs w:val="24"/>
              </w:rPr>
            </w:pPr>
            <w:r w:rsidRPr="00F8049E">
              <w:t>188774975</w:t>
            </w:r>
          </w:p>
        </w:tc>
      </w:tr>
      <w:tr w:rsidR="00AA7142" w14:paraId="7E406A40" w14:textId="77777777">
        <w:tc>
          <w:tcPr>
            <w:tcW w:w="2808" w:type="dxa"/>
            <w:vMerge/>
          </w:tcPr>
          <w:p w14:paraId="12442C78" w14:textId="77777777" w:rsidR="00AA7142" w:rsidRDefault="00AA7142">
            <w:pPr>
              <w:rPr>
                <w:kern w:val="2"/>
                <w:szCs w:val="24"/>
              </w:rPr>
            </w:pPr>
          </w:p>
        </w:tc>
        <w:tc>
          <w:tcPr>
            <w:tcW w:w="3240" w:type="dxa"/>
          </w:tcPr>
          <w:p w14:paraId="5C6AC392" w14:textId="77777777" w:rsidR="00AA7142" w:rsidRDefault="00AA7142">
            <w:pPr>
              <w:rPr>
                <w:kern w:val="2"/>
                <w:szCs w:val="24"/>
              </w:rPr>
            </w:pPr>
            <w:r>
              <w:rPr>
                <w:kern w:val="2"/>
                <w:szCs w:val="24"/>
              </w:rPr>
              <w:t>1.1.3. Adresas</w:t>
            </w:r>
          </w:p>
        </w:tc>
        <w:tc>
          <w:tcPr>
            <w:tcW w:w="3510" w:type="dxa"/>
          </w:tcPr>
          <w:p w14:paraId="06DD98ED" w14:textId="4422589E" w:rsidR="00AA7142" w:rsidRDefault="00AA7142">
            <w:pPr>
              <w:jc w:val="center"/>
              <w:rPr>
                <w:kern w:val="2"/>
                <w:szCs w:val="24"/>
              </w:rPr>
            </w:pPr>
            <w:r>
              <w:t>Vytauto g. 2, LT-40115 Kupi</w:t>
            </w:r>
            <w:r w:rsidRPr="00F8049E">
              <w:t>škis</w:t>
            </w:r>
          </w:p>
        </w:tc>
      </w:tr>
      <w:tr w:rsidR="00AA7142" w14:paraId="3B5E3967" w14:textId="77777777">
        <w:tc>
          <w:tcPr>
            <w:tcW w:w="2808" w:type="dxa"/>
            <w:vMerge/>
          </w:tcPr>
          <w:p w14:paraId="08391543" w14:textId="77777777" w:rsidR="00AA7142" w:rsidRDefault="00AA7142">
            <w:pPr>
              <w:rPr>
                <w:kern w:val="2"/>
                <w:szCs w:val="24"/>
              </w:rPr>
            </w:pPr>
          </w:p>
        </w:tc>
        <w:tc>
          <w:tcPr>
            <w:tcW w:w="3240" w:type="dxa"/>
          </w:tcPr>
          <w:p w14:paraId="10F15022" w14:textId="77777777" w:rsidR="00AA7142" w:rsidRDefault="00AA7142">
            <w:pPr>
              <w:rPr>
                <w:kern w:val="2"/>
                <w:szCs w:val="24"/>
              </w:rPr>
            </w:pPr>
            <w:r>
              <w:rPr>
                <w:kern w:val="2"/>
                <w:szCs w:val="24"/>
              </w:rPr>
              <w:t>1.1.4. PVM mokėtojo kodas</w:t>
            </w:r>
          </w:p>
        </w:tc>
        <w:tc>
          <w:tcPr>
            <w:tcW w:w="3510" w:type="dxa"/>
          </w:tcPr>
          <w:p w14:paraId="149BE2F3" w14:textId="2B7B7DA8" w:rsidR="00AA7142" w:rsidRDefault="00AA7142">
            <w:pPr>
              <w:jc w:val="center"/>
              <w:rPr>
                <w:kern w:val="2"/>
                <w:szCs w:val="24"/>
              </w:rPr>
            </w:pPr>
            <w:r w:rsidRPr="00F8049E">
              <w:t>-</w:t>
            </w:r>
          </w:p>
        </w:tc>
      </w:tr>
      <w:tr w:rsidR="00AA7142" w14:paraId="0320FC63" w14:textId="77777777">
        <w:tc>
          <w:tcPr>
            <w:tcW w:w="2808" w:type="dxa"/>
            <w:vMerge/>
          </w:tcPr>
          <w:p w14:paraId="28CCF5F1" w14:textId="77777777" w:rsidR="00AA7142" w:rsidRDefault="00AA7142">
            <w:pPr>
              <w:rPr>
                <w:kern w:val="2"/>
                <w:szCs w:val="24"/>
              </w:rPr>
            </w:pPr>
          </w:p>
        </w:tc>
        <w:tc>
          <w:tcPr>
            <w:tcW w:w="3240" w:type="dxa"/>
          </w:tcPr>
          <w:p w14:paraId="5A03EA01" w14:textId="77777777" w:rsidR="00AA7142" w:rsidRDefault="00AA7142">
            <w:pPr>
              <w:rPr>
                <w:kern w:val="2"/>
                <w:szCs w:val="24"/>
              </w:rPr>
            </w:pPr>
            <w:r>
              <w:rPr>
                <w:kern w:val="2"/>
                <w:szCs w:val="24"/>
              </w:rPr>
              <w:t>1.1.5. Atsiskaitomoji sąskaita</w:t>
            </w:r>
          </w:p>
        </w:tc>
        <w:tc>
          <w:tcPr>
            <w:tcW w:w="3510" w:type="dxa"/>
          </w:tcPr>
          <w:p w14:paraId="6334FED4" w14:textId="58916281" w:rsidR="00AA7142" w:rsidRDefault="00AA7142">
            <w:pPr>
              <w:jc w:val="center"/>
              <w:rPr>
                <w:kern w:val="2"/>
                <w:szCs w:val="24"/>
              </w:rPr>
            </w:pPr>
            <w:r w:rsidRPr="00136B21">
              <w:rPr>
                <w:color w:val="000000" w:themeColor="text1"/>
              </w:rPr>
              <w:t>LT</w:t>
            </w:r>
            <w:r w:rsidR="006571C1">
              <w:rPr>
                <w:color w:val="000000" w:themeColor="text1"/>
              </w:rPr>
              <w:t>76 4010 0510 0514 2356</w:t>
            </w:r>
          </w:p>
        </w:tc>
      </w:tr>
      <w:tr w:rsidR="00AA7142" w14:paraId="1FDDE4A8" w14:textId="77777777">
        <w:tc>
          <w:tcPr>
            <w:tcW w:w="2808" w:type="dxa"/>
            <w:vMerge/>
          </w:tcPr>
          <w:p w14:paraId="237F0EA0" w14:textId="77777777" w:rsidR="00AA7142" w:rsidRDefault="00AA7142">
            <w:pPr>
              <w:rPr>
                <w:kern w:val="2"/>
                <w:szCs w:val="24"/>
              </w:rPr>
            </w:pPr>
          </w:p>
        </w:tc>
        <w:tc>
          <w:tcPr>
            <w:tcW w:w="3240" w:type="dxa"/>
          </w:tcPr>
          <w:p w14:paraId="5C60CD7E" w14:textId="77777777" w:rsidR="00AA7142" w:rsidRDefault="00AA7142">
            <w:pPr>
              <w:rPr>
                <w:kern w:val="2"/>
                <w:szCs w:val="24"/>
              </w:rPr>
            </w:pPr>
            <w:r>
              <w:rPr>
                <w:kern w:val="2"/>
                <w:szCs w:val="24"/>
              </w:rPr>
              <w:t>1.1.6. Bankas, banko kodas</w:t>
            </w:r>
          </w:p>
        </w:tc>
        <w:tc>
          <w:tcPr>
            <w:tcW w:w="3510" w:type="dxa"/>
          </w:tcPr>
          <w:p w14:paraId="08B8428E" w14:textId="2CCD8A75" w:rsidR="00AA7142" w:rsidRDefault="00AA7142">
            <w:pPr>
              <w:jc w:val="center"/>
              <w:rPr>
                <w:kern w:val="2"/>
                <w:szCs w:val="24"/>
              </w:rPr>
            </w:pPr>
            <w:proofErr w:type="spellStart"/>
            <w:r w:rsidRPr="00F8049E">
              <w:t>Luminor</w:t>
            </w:r>
            <w:proofErr w:type="spellEnd"/>
            <w:r w:rsidRPr="00F8049E">
              <w:t xml:space="preserve"> Bank AS Lietuvos skyrius, banko kodas 40100</w:t>
            </w:r>
          </w:p>
        </w:tc>
      </w:tr>
      <w:tr w:rsidR="00AA7142" w14:paraId="708A92F3" w14:textId="77777777">
        <w:tc>
          <w:tcPr>
            <w:tcW w:w="2808" w:type="dxa"/>
            <w:vMerge/>
          </w:tcPr>
          <w:p w14:paraId="1E99B4CF" w14:textId="77777777" w:rsidR="00AA7142" w:rsidRDefault="00AA7142">
            <w:pPr>
              <w:rPr>
                <w:kern w:val="2"/>
                <w:szCs w:val="24"/>
              </w:rPr>
            </w:pPr>
          </w:p>
        </w:tc>
        <w:tc>
          <w:tcPr>
            <w:tcW w:w="3240" w:type="dxa"/>
          </w:tcPr>
          <w:p w14:paraId="09BA3062" w14:textId="77777777" w:rsidR="00AA7142" w:rsidRDefault="00AA7142">
            <w:pPr>
              <w:rPr>
                <w:kern w:val="2"/>
                <w:szCs w:val="24"/>
              </w:rPr>
            </w:pPr>
            <w:r>
              <w:rPr>
                <w:kern w:val="2"/>
                <w:szCs w:val="24"/>
              </w:rPr>
              <w:t>1.1.7. Telefonas</w:t>
            </w:r>
          </w:p>
        </w:tc>
        <w:tc>
          <w:tcPr>
            <w:tcW w:w="3510" w:type="dxa"/>
          </w:tcPr>
          <w:p w14:paraId="46DEE882" w14:textId="64456698" w:rsidR="00AA7142" w:rsidRDefault="00AA7142">
            <w:pPr>
              <w:jc w:val="center"/>
              <w:rPr>
                <w:kern w:val="2"/>
                <w:szCs w:val="24"/>
              </w:rPr>
            </w:pPr>
            <w:r w:rsidRPr="00F8049E">
              <w:t>+370 459 35500</w:t>
            </w:r>
          </w:p>
        </w:tc>
      </w:tr>
      <w:tr w:rsidR="00AA7142" w14:paraId="78C537A6" w14:textId="77777777">
        <w:tc>
          <w:tcPr>
            <w:tcW w:w="2808" w:type="dxa"/>
            <w:vMerge/>
          </w:tcPr>
          <w:p w14:paraId="0F34584F" w14:textId="77777777" w:rsidR="00AA7142" w:rsidRDefault="00AA7142">
            <w:pPr>
              <w:rPr>
                <w:kern w:val="2"/>
                <w:szCs w:val="24"/>
              </w:rPr>
            </w:pPr>
          </w:p>
        </w:tc>
        <w:tc>
          <w:tcPr>
            <w:tcW w:w="3240" w:type="dxa"/>
          </w:tcPr>
          <w:p w14:paraId="662C950E" w14:textId="77777777" w:rsidR="00AA7142" w:rsidRDefault="00AA7142">
            <w:pPr>
              <w:rPr>
                <w:kern w:val="2"/>
                <w:szCs w:val="24"/>
              </w:rPr>
            </w:pPr>
            <w:r>
              <w:rPr>
                <w:kern w:val="2"/>
                <w:szCs w:val="24"/>
              </w:rPr>
              <w:t>1.1.8. El. paštas</w:t>
            </w:r>
          </w:p>
        </w:tc>
        <w:tc>
          <w:tcPr>
            <w:tcW w:w="3510" w:type="dxa"/>
          </w:tcPr>
          <w:p w14:paraId="575F296E" w14:textId="557DC8FB" w:rsidR="00AA7142" w:rsidRDefault="00AA7142">
            <w:pPr>
              <w:jc w:val="center"/>
              <w:rPr>
                <w:kern w:val="2"/>
                <w:szCs w:val="24"/>
              </w:rPr>
            </w:pPr>
            <w:r w:rsidRPr="00F8049E">
              <w:t>savivaldybe@kupiskis.lt</w:t>
            </w:r>
          </w:p>
        </w:tc>
      </w:tr>
      <w:tr w:rsidR="00AA7142" w14:paraId="75BE758F" w14:textId="77777777">
        <w:tc>
          <w:tcPr>
            <w:tcW w:w="2808" w:type="dxa"/>
            <w:vMerge/>
          </w:tcPr>
          <w:p w14:paraId="40F4E194" w14:textId="77777777" w:rsidR="00AA7142" w:rsidRDefault="00AA7142">
            <w:pPr>
              <w:rPr>
                <w:kern w:val="2"/>
                <w:szCs w:val="24"/>
              </w:rPr>
            </w:pPr>
          </w:p>
        </w:tc>
        <w:tc>
          <w:tcPr>
            <w:tcW w:w="3240" w:type="dxa"/>
          </w:tcPr>
          <w:p w14:paraId="0D7EB16D" w14:textId="77777777" w:rsidR="00AA7142" w:rsidRDefault="00AA7142">
            <w:pPr>
              <w:rPr>
                <w:kern w:val="2"/>
                <w:szCs w:val="24"/>
              </w:rPr>
            </w:pPr>
            <w:r>
              <w:rPr>
                <w:kern w:val="2"/>
                <w:szCs w:val="24"/>
              </w:rPr>
              <w:t>1.1.9. Šalies atstovas</w:t>
            </w:r>
          </w:p>
        </w:tc>
        <w:tc>
          <w:tcPr>
            <w:tcW w:w="3510" w:type="dxa"/>
          </w:tcPr>
          <w:p w14:paraId="50696116" w14:textId="55943760" w:rsidR="00AA7142" w:rsidRDefault="00AA7142">
            <w:pPr>
              <w:jc w:val="center"/>
              <w:rPr>
                <w:kern w:val="2"/>
                <w:szCs w:val="24"/>
              </w:rPr>
            </w:pPr>
            <w:r w:rsidRPr="00F8049E">
              <w:t>Administracijos direktorius</w:t>
            </w:r>
          </w:p>
        </w:tc>
      </w:tr>
      <w:tr w:rsidR="00AA7142" w14:paraId="10B903FF" w14:textId="77777777">
        <w:tc>
          <w:tcPr>
            <w:tcW w:w="2808" w:type="dxa"/>
            <w:vMerge/>
          </w:tcPr>
          <w:p w14:paraId="26B0F6B9" w14:textId="77777777" w:rsidR="00AA7142" w:rsidRDefault="00AA7142">
            <w:pPr>
              <w:rPr>
                <w:kern w:val="2"/>
                <w:szCs w:val="24"/>
              </w:rPr>
            </w:pPr>
          </w:p>
        </w:tc>
        <w:tc>
          <w:tcPr>
            <w:tcW w:w="3240" w:type="dxa"/>
          </w:tcPr>
          <w:p w14:paraId="6DF5CFC7" w14:textId="77777777" w:rsidR="00AA7142" w:rsidRDefault="00AA7142">
            <w:pPr>
              <w:rPr>
                <w:kern w:val="2"/>
                <w:szCs w:val="24"/>
              </w:rPr>
            </w:pPr>
            <w:r>
              <w:rPr>
                <w:kern w:val="2"/>
                <w:szCs w:val="24"/>
              </w:rPr>
              <w:t>1.1.10. Atstovavimo pagrindas</w:t>
            </w:r>
          </w:p>
        </w:tc>
        <w:tc>
          <w:tcPr>
            <w:tcW w:w="3510" w:type="dxa"/>
          </w:tcPr>
          <w:p w14:paraId="0A30E475" w14:textId="321D30D2" w:rsidR="00AA7142" w:rsidRDefault="00AA7142">
            <w:pPr>
              <w:jc w:val="center"/>
              <w:rPr>
                <w:kern w:val="2"/>
                <w:szCs w:val="24"/>
              </w:rPr>
            </w:pPr>
            <w:r w:rsidRPr="00F8049E">
              <w:t xml:space="preserve">Arūnas </w:t>
            </w:r>
            <w:proofErr w:type="spellStart"/>
            <w:r w:rsidRPr="00F8049E">
              <w:t>Valintėlis</w:t>
            </w:r>
            <w:proofErr w:type="spellEnd"/>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Pr="00AA7142" w:rsidRDefault="00DD7479">
            <w:pPr>
              <w:rPr>
                <w:kern w:val="2"/>
                <w:szCs w:val="24"/>
                <w:highlight w:val="yellow"/>
              </w:rPr>
            </w:pPr>
            <w:r w:rsidRPr="00AA7142">
              <w:rPr>
                <w:kern w:val="2"/>
                <w:szCs w:val="24"/>
                <w:highlight w:val="yellow"/>
              </w:rPr>
              <w:t>1.2.1. Pavadinimas</w:t>
            </w:r>
          </w:p>
        </w:tc>
        <w:tc>
          <w:tcPr>
            <w:tcW w:w="3510" w:type="dxa"/>
          </w:tcPr>
          <w:p w14:paraId="4CA678CD" w14:textId="77777777" w:rsidR="00B767F3" w:rsidRPr="00AA7142" w:rsidRDefault="00B767F3">
            <w:pPr>
              <w:jc w:val="center"/>
              <w:rPr>
                <w:kern w:val="2"/>
                <w:szCs w:val="24"/>
                <w:highlight w:val="yellow"/>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Pr="00AA7142" w:rsidRDefault="00DD7479">
            <w:pPr>
              <w:rPr>
                <w:kern w:val="2"/>
                <w:szCs w:val="24"/>
                <w:highlight w:val="yellow"/>
              </w:rPr>
            </w:pPr>
            <w:r w:rsidRPr="00AA7142">
              <w:rPr>
                <w:kern w:val="2"/>
                <w:szCs w:val="24"/>
                <w:highlight w:val="yellow"/>
              </w:rPr>
              <w:t>1.2.2. Juridinio asmens kodas</w:t>
            </w:r>
          </w:p>
        </w:tc>
        <w:tc>
          <w:tcPr>
            <w:tcW w:w="3510" w:type="dxa"/>
          </w:tcPr>
          <w:p w14:paraId="2F2FDC32" w14:textId="77777777" w:rsidR="00B767F3" w:rsidRPr="00AA7142" w:rsidRDefault="00B767F3">
            <w:pPr>
              <w:jc w:val="center"/>
              <w:rPr>
                <w:kern w:val="2"/>
                <w:szCs w:val="24"/>
                <w:highlight w:val="yellow"/>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Pr="00AA7142" w:rsidRDefault="00DD7479">
            <w:pPr>
              <w:rPr>
                <w:kern w:val="2"/>
                <w:szCs w:val="24"/>
                <w:highlight w:val="yellow"/>
              </w:rPr>
            </w:pPr>
            <w:r w:rsidRPr="00AA7142">
              <w:rPr>
                <w:kern w:val="2"/>
                <w:szCs w:val="24"/>
                <w:highlight w:val="yellow"/>
              </w:rPr>
              <w:t>1.2.3. Adresas</w:t>
            </w:r>
          </w:p>
        </w:tc>
        <w:tc>
          <w:tcPr>
            <w:tcW w:w="3510" w:type="dxa"/>
          </w:tcPr>
          <w:p w14:paraId="2209A7F9" w14:textId="77777777" w:rsidR="00B767F3" w:rsidRPr="00AA7142" w:rsidRDefault="00B767F3">
            <w:pPr>
              <w:jc w:val="center"/>
              <w:rPr>
                <w:kern w:val="2"/>
                <w:szCs w:val="24"/>
                <w:highlight w:val="yellow"/>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Pr="00AA7142" w:rsidRDefault="00DD7479">
            <w:pPr>
              <w:rPr>
                <w:kern w:val="2"/>
                <w:szCs w:val="24"/>
                <w:highlight w:val="yellow"/>
              </w:rPr>
            </w:pPr>
            <w:r w:rsidRPr="00AA7142">
              <w:rPr>
                <w:kern w:val="2"/>
                <w:szCs w:val="24"/>
                <w:highlight w:val="yellow"/>
              </w:rPr>
              <w:t>1.2.4. PVM mokėtojo kodas</w:t>
            </w:r>
          </w:p>
        </w:tc>
        <w:tc>
          <w:tcPr>
            <w:tcW w:w="3510" w:type="dxa"/>
          </w:tcPr>
          <w:p w14:paraId="664E6C26" w14:textId="77777777" w:rsidR="00B767F3" w:rsidRPr="00AA7142" w:rsidRDefault="00B767F3">
            <w:pPr>
              <w:jc w:val="center"/>
              <w:rPr>
                <w:kern w:val="2"/>
                <w:szCs w:val="24"/>
                <w:highlight w:val="yellow"/>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Pr="00AA7142" w:rsidRDefault="00DD7479">
            <w:pPr>
              <w:rPr>
                <w:kern w:val="2"/>
                <w:szCs w:val="24"/>
                <w:highlight w:val="yellow"/>
              </w:rPr>
            </w:pPr>
            <w:r w:rsidRPr="00AA7142">
              <w:rPr>
                <w:kern w:val="2"/>
                <w:szCs w:val="24"/>
                <w:highlight w:val="yellow"/>
              </w:rPr>
              <w:t>1.2.5. Atsiskaitomoji sąskaita</w:t>
            </w:r>
          </w:p>
        </w:tc>
        <w:tc>
          <w:tcPr>
            <w:tcW w:w="3510" w:type="dxa"/>
          </w:tcPr>
          <w:p w14:paraId="5E8603EA" w14:textId="77777777" w:rsidR="00B767F3" w:rsidRPr="00AA7142" w:rsidRDefault="00B767F3">
            <w:pPr>
              <w:jc w:val="center"/>
              <w:rPr>
                <w:kern w:val="2"/>
                <w:szCs w:val="24"/>
                <w:highlight w:val="yellow"/>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Pr="00AA7142" w:rsidRDefault="00DD7479">
            <w:pPr>
              <w:rPr>
                <w:kern w:val="2"/>
                <w:szCs w:val="24"/>
                <w:highlight w:val="yellow"/>
              </w:rPr>
            </w:pPr>
            <w:r w:rsidRPr="00AA7142">
              <w:rPr>
                <w:kern w:val="2"/>
                <w:szCs w:val="24"/>
                <w:highlight w:val="yellow"/>
              </w:rPr>
              <w:t>1.2.6. Bankas, banko kodas</w:t>
            </w:r>
          </w:p>
        </w:tc>
        <w:tc>
          <w:tcPr>
            <w:tcW w:w="3510" w:type="dxa"/>
          </w:tcPr>
          <w:p w14:paraId="5F1D0193" w14:textId="77777777" w:rsidR="00B767F3" w:rsidRPr="00AA7142" w:rsidRDefault="00B767F3">
            <w:pPr>
              <w:jc w:val="center"/>
              <w:rPr>
                <w:kern w:val="2"/>
                <w:szCs w:val="24"/>
                <w:highlight w:val="yellow"/>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Pr="00AA7142" w:rsidRDefault="00DD7479">
            <w:pPr>
              <w:rPr>
                <w:kern w:val="2"/>
                <w:szCs w:val="24"/>
                <w:highlight w:val="yellow"/>
              </w:rPr>
            </w:pPr>
            <w:r w:rsidRPr="00AA7142">
              <w:rPr>
                <w:kern w:val="2"/>
                <w:szCs w:val="24"/>
                <w:highlight w:val="yellow"/>
              </w:rPr>
              <w:t>1.2.7. Telefonas</w:t>
            </w:r>
          </w:p>
        </w:tc>
        <w:tc>
          <w:tcPr>
            <w:tcW w:w="3510" w:type="dxa"/>
          </w:tcPr>
          <w:p w14:paraId="04882A66" w14:textId="77777777" w:rsidR="00B767F3" w:rsidRPr="00AA7142" w:rsidRDefault="00B767F3">
            <w:pPr>
              <w:jc w:val="center"/>
              <w:rPr>
                <w:kern w:val="2"/>
                <w:szCs w:val="24"/>
                <w:highlight w:val="yellow"/>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Pr="00AA7142" w:rsidRDefault="00DD7479">
            <w:pPr>
              <w:rPr>
                <w:kern w:val="2"/>
                <w:szCs w:val="24"/>
                <w:highlight w:val="yellow"/>
              </w:rPr>
            </w:pPr>
            <w:r w:rsidRPr="00AA7142">
              <w:rPr>
                <w:kern w:val="2"/>
                <w:szCs w:val="24"/>
                <w:highlight w:val="yellow"/>
              </w:rPr>
              <w:t>1.2.8. El. paštas</w:t>
            </w:r>
          </w:p>
        </w:tc>
        <w:tc>
          <w:tcPr>
            <w:tcW w:w="3510" w:type="dxa"/>
          </w:tcPr>
          <w:p w14:paraId="2F7E9821" w14:textId="77777777" w:rsidR="00B767F3" w:rsidRPr="00AA7142" w:rsidRDefault="00B767F3">
            <w:pPr>
              <w:jc w:val="center"/>
              <w:rPr>
                <w:kern w:val="2"/>
                <w:szCs w:val="24"/>
                <w:highlight w:val="yellow"/>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Pr="00AA7142" w:rsidRDefault="00DD7479">
            <w:pPr>
              <w:rPr>
                <w:kern w:val="2"/>
                <w:szCs w:val="24"/>
                <w:highlight w:val="yellow"/>
              </w:rPr>
            </w:pPr>
            <w:r w:rsidRPr="00AA7142">
              <w:rPr>
                <w:kern w:val="2"/>
                <w:szCs w:val="24"/>
                <w:highlight w:val="yellow"/>
              </w:rPr>
              <w:t>1.2.9. Šalies atstovas</w:t>
            </w:r>
          </w:p>
        </w:tc>
        <w:tc>
          <w:tcPr>
            <w:tcW w:w="3510" w:type="dxa"/>
          </w:tcPr>
          <w:p w14:paraId="4158F528" w14:textId="77777777" w:rsidR="00B767F3" w:rsidRPr="00AA7142" w:rsidRDefault="00B767F3">
            <w:pPr>
              <w:jc w:val="center"/>
              <w:rPr>
                <w:kern w:val="2"/>
                <w:szCs w:val="24"/>
                <w:highlight w:val="yellow"/>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Pr="00AA7142" w:rsidRDefault="00DD7479">
            <w:pPr>
              <w:rPr>
                <w:kern w:val="2"/>
                <w:szCs w:val="24"/>
                <w:highlight w:val="yellow"/>
              </w:rPr>
            </w:pPr>
            <w:r w:rsidRPr="00AA7142">
              <w:rPr>
                <w:kern w:val="2"/>
                <w:szCs w:val="24"/>
                <w:highlight w:val="yellow"/>
              </w:rPr>
              <w:t>1.2.10. Atstovavimo pagrindas</w:t>
            </w:r>
          </w:p>
        </w:tc>
        <w:tc>
          <w:tcPr>
            <w:tcW w:w="3510" w:type="dxa"/>
          </w:tcPr>
          <w:p w14:paraId="2FC613A4" w14:textId="77777777" w:rsidR="00B767F3" w:rsidRPr="00AA7142" w:rsidRDefault="00B767F3">
            <w:pPr>
              <w:jc w:val="center"/>
              <w:rPr>
                <w:kern w:val="2"/>
                <w:szCs w:val="24"/>
                <w:highlight w:val="yellow"/>
              </w:rPr>
            </w:pPr>
          </w:p>
        </w:tc>
      </w:tr>
    </w:tbl>
    <w:p w14:paraId="6CC0587F" w14:textId="77777777" w:rsidR="00B767F3" w:rsidRDefault="00B767F3">
      <w:pPr>
        <w:jc w:val="both"/>
        <w:rPr>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819"/>
      </w:tblGrid>
      <w:tr w:rsidR="00B767F3" w14:paraId="3EFEA890" w14:textId="77777777" w:rsidTr="0075095B">
        <w:trPr>
          <w:trHeight w:val="300"/>
        </w:trPr>
        <w:tc>
          <w:tcPr>
            <w:tcW w:w="9606"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AB7D63" w14:textId="77777777" w:rsidR="00AD642B" w:rsidRDefault="00DD7479">
            <w:pPr>
              <w:rPr>
                <w:b/>
                <w:bCs/>
                <w:kern w:val="2"/>
                <w:szCs w:val="24"/>
              </w:rPr>
            </w:pPr>
            <w:r>
              <w:rPr>
                <w:b/>
                <w:bCs/>
                <w:kern w:val="2"/>
                <w:szCs w:val="24"/>
              </w:rPr>
              <w:t xml:space="preserve">2.1. Pirkėjo kontaktiniai asmenys, atsakingi už Sutarties </w:t>
            </w:r>
            <w:r>
              <w:rPr>
                <w:b/>
                <w:bCs/>
                <w:kern w:val="2"/>
                <w:szCs w:val="24"/>
              </w:rPr>
              <w:lastRenderedPageBreak/>
              <w:t xml:space="preserve">vykdymą, Prekių </w:t>
            </w:r>
            <w:r w:rsidR="00AD642B">
              <w:rPr>
                <w:b/>
                <w:bCs/>
                <w:kern w:val="2"/>
                <w:szCs w:val="24"/>
              </w:rPr>
              <w:t>priėmimą,</w:t>
            </w:r>
          </w:p>
          <w:p w14:paraId="10378CAA" w14:textId="77777777" w:rsidR="00AD642B" w:rsidRDefault="00AD642B">
            <w:pPr>
              <w:rPr>
                <w:b/>
                <w:bCs/>
                <w:kern w:val="2"/>
                <w:szCs w:val="24"/>
              </w:rPr>
            </w:pPr>
          </w:p>
          <w:p w14:paraId="3E1C203D" w14:textId="77777777" w:rsidR="00B767F3" w:rsidRDefault="00DD7479">
            <w:pPr>
              <w:rPr>
                <w:b/>
                <w:bCs/>
                <w:kern w:val="2"/>
                <w:szCs w:val="24"/>
              </w:rPr>
            </w:pPr>
            <w:r>
              <w:rPr>
                <w:b/>
                <w:bCs/>
                <w:kern w:val="2"/>
                <w:szCs w:val="24"/>
              </w:rPr>
              <w:t>Sąskaitų per informacinę sistemą SABIS priėmimą</w:t>
            </w:r>
          </w:p>
          <w:p w14:paraId="580D8CC4" w14:textId="77777777" w:rsidR="00AD642B" w:rsidRDefault="00AD642B">
            <w:pPr>
              <w:rPr>
                <w:b/>
                <w:bCs/>
                <w:kern w:val="2"/>
                <w:szCs w:val="24"/>
              </w:rPr>
            </w:pPr>
          </w:p>
          <w:p w14:paraId="70F7CF91" w14:textId="36ACD866" w:rsidR="00AD642B" w:rsidRDefault="00AD642B">
            <w:pPr>
              <w:rPr>
                <w:b/>
                <w:bCs/>
                <w:kern w:val="2"/>
                <w:szCs w:val="24"/>
              </w:rPr>
            </w:pPr>
            <w:r>
              <w:rPr>
                <w:b/>
                <w:bCs/>
                <w:kern w:val="2"/>
                <w:szCs w:val="24"/>
              </w:rPr>
              <w:t>Už sutarties viešinimą atsakingas asmuo</w:t>
            </w:r>
          </w:p>
          <w:p w14:paraId="4A957015" w14:textId="62F5F151" w:rsidR="00AD642B" w:rsidRDefault="00AD642B">
            <w:pPr>
              <w:rPr>
                <w:b/>
                <w:bCs/>
                <w:kern w:val="2"/>
                <w:szCs w:val="24"/>
              </w:rPr>
            </w:pPr>
          </w:p>
        </w:tc>
        <w:tc>
          <w:tcPr>
            <w:tcW w:w="6899" w:type="dxa"/>
            <w:gridSpan w:val="2"/>
            <w:tcBorders>
              <w:top w:val="single" w:sz="4" w:space="0" w:color="auto"/>
              <w:left w:val="single" w:sz="4" w:space="0" w:color="auto"/>
              <w:bottom w:val="single" w:sz="4" w:space="0" w:color="auto"/>
              <w:right w:val="single" w:sz="4" w:space="0" w:color="auto"/>
            </w:tcBorders>
          </w:tcPr>
          <w:p w14:paraId="7443D031" w14:textId="490A78DC" w:rsidR="00B767F3" w:rsidRDefault="00AD642B">
            <w:pPr>
              <w:rPr>
                <w:color w:val="000000" w:themeColor="text1"/>
                <w:kern w:val="2"/>
                <w:szCs w:val="24"/>
              </w:rPr>
            </w:pPr>
            <w:r w:rsidRPr="00AD642B">
              <w:rPr>
                <w:color w:val="000000" w:themeColor="text1"/>
                <w:kern w:val="2"/>
                <w:szCs w:val="24"/>
              </w:rPr>
              <w:lastRenderedPageBreak/>
              <w:t>Turto ir viešosios tvarkos</w:t>
            </w:r>
            <w:r>
              <w:rPr>
                <w:color w:val="000000" w:themeColor="text1"/>
                <w:kern w:val="2"/>
                <w:szCs w:val="24"/>
              </w:rPr>
              <w:t xml:space="preserve"> skyriaus vedėjas Laurynas </w:t>
            </w:r>
            <w:proofErr w:type="spellStart"/>
            <w:r>
              <w:rPr>
                <w:color w:val="000000" w:themeColor="text1"/>
                <w:kern w:val="2"/>
                <w:szCs w:val="24"/>
              </w:rPr>
              <w:t>Knizikevičius</w:t>
            </w:r>
            <w:proofErr w:type="spellEnd"/>
            <w:r>
              <w:rPr>
                <w:color w:val="000000" w:themeColor="text1"/>
                <w:kern w:val="2"/>
                <w:szCs w:val="24"/>
              </w:rPr>
              <w:t xml:space="preserve">, el. </w:t>
            </w:r>
            <w:r w:rsidRPr="00AD642B">
              <w:rPr>
                <w:color w:val="000000" w:themeColor="text1"/>
                <w:kern w:val="2"/>
                <w:szCs w:val="24"/>
              </w:rPr>
              <w:t xml:space="preserve">paštas </w:t>
            </w:r>
            <w:hyperlink r:id="rId10" w:history="1">
              <w:r w:rsidRPr="00AD642B">
                <w:rPr>
                  <w:rStyle w:val="Hipersaitas"/>
                  <w:color w:val="000000" w:themeColor="text1"/>
                  <w:kern w:val="2"/>
                  <w:szCs w:val="24"/>
                  <w:u w:val="none"/>
                </w:rPr>
                <w:t>laurynas.knizikevicius@kupiskis.lt</w:t>
              </w:r>
            </w:hyperlink>
            <w:r w:rsidRPr="00AD642B">
              <w:rPr>
                <w:color w:val="000000" w:themeColor="text1"/>
                <w:kern w:val="2"/>
                <w:szCs w:val="24"/>
              </w:rPr>
              <w:t>, tel.</w:t>
            </w:r>
            <w:r w:rsidR="00CD01B8">
              <w:rPr>
                <w:color w:val="000000" w:themeColor="text1"/>
                <w:kern w:val="2"/>
                <w:szCs w:val="24"/>
              </w:rPr>
              <w:t> </w:t>
            </w:r>
            <w:proofErr w:type="spellStart"/>
            <w:r w:rsidRPr="00AD642B">
              <w:rPr>
                <w:color w:val="000000" w:themeColor="text1"/>
                <w:kern w:val="2"/>
                <w:szCs w:val="24"/>
              </w:rPr>
              <w:t>nr.</w:t>
            </w:r>
            <w:proofErr w:type="spellEnd"/>
            <w:r w:rsidR="00CD01B8">
              <w:rPr>
                <w:color w:val="000000" w:themeColor="text1"/>
                <w:kern w:val="2"/>
                <w:szCs w:val="24"/>
              </w:rPr>
              <w:t> </w:t>
            </w:r>
            <w:r w:rsidRPr="00AD642B">
              <w:rPr>
                <w:color w:val="000000" w:themeColor="text1"/>
                <w:kern w:val="2"/>
                <w:szCs w:val="24"/>
              </w:rPr>
              <w:t>+370</w:t>
            </w:r>
            <w:r w:rsidR="00CD01B8">
              <w:rPr>
                <w:color w:val="000000" w:themeColor="text1"/>
                <w:kern w:val="2"/>
                <w:szCs w:val="24"/>
              </w:rPr>
              <w:t> </w:t>
            </w:r>
            <w:r w:rsidRPr="00AD642B">
              <w:rPr>
                <w:color w:val="000000" w:themeColor="text1"/>
                <w:kern w:val="2"/>
                <w:szCs w:val="24"/>
              </w:rPr>
              <w:t>682</w:t>
            </w:r>
            <w:r w:rsidR="00CD01B8">
              <w:rPr>
                <w:color w:val="000000" w:themeColor="text1"/>
                <w:kern w:val="2"/>
                <w:szCs w:val="24"/>
              </w:rPr>
              <w:t> </w:t>
            </w:r>
            <w:r w:rsidRPr="00AD642B">
              <w:rPr>
                <w:color w:val="000000" w:themeColor="text1"/>
                <w:kern w:val="2"/>
                <w:szCs w:val="24"/>
              </w:rPr>
              <w:t>56</w:t>
            </w:r>
            <w:r>
              <w:rPr>
                <w:color w:val="000000" w:themeColor="text1"/>
                <w:kern w:val="2"/>
                <w:szCs w:val="24"/>
              </w:rPr>
              <w:t> </w:t>
            </w:r>
            <w:r w:rsidRPr="00AD642B">
              <w:rPr>
                <w:color w:val="000000" w:themeColor="text1"/>
                <w:kern w:val="2"/>
                <w:szCs w:val="24"/>
              </w:rPr>
              <w:t>443</w:t>
            </w:r>
          </w:p>
          <w:p w14:paraId="2F78395F" w14:textId="77777777" w:rsidR="00AD642B" w:rsidRDefault="00AD642B">
            <w:pPr>
              <w:rPr>
                <w:color w:val="000000" w:themeColor="text1"/>
                <w:kern w:val="2"/>
                <w:szCs w:val="24"/>
              </w:rPr>
            </w:pPr>
          </w:p>
          <w:p w14:paraId="323DB4A6" w14:textId="77777777" w:rsidR="00AD642B" w:rsidRDefault="00AD642B">
            <w:pPr>
              <w:rPr>
                <w:color w:val="000000" w:themeColor="text1"/>
                <w:kern w:val="2"/>
                <w:szCs w:val="24"/>
              </w:rPr>
            </w:pPr>
          </w:p>
          <w:p w14:paraId="0448148F" w14:textId="77777777" w:rsidR="00AD642B" w:rsidRDefault="00AD642B">
            <w:pPr>
              <w:rPr>
                <w:color w:val="000000" w:themeColor="text1"/>
                <w:kern w:val="2"/>
                <w:szCs w:val="24"/>
              </w:rPr>
            </w:pPr>
          </w:p>
          <w:p w14:paraId="1FF692F4" w14:textId="55CD1E2A" w:rsidR="00AD642B" w:rsidRDefault="00AD642B">
            <w:pPr>
              <w:rPr>
                <w:color w:val="000000" w:themeColor="text1"/>
                <w:kern w:val="2"/>
                <w:szCs w:val="24"/>
              </w:rPr>
            </w:pPr>
            <w:r w:rsidRPr="00AD642B">
              <w:rPr>
                <w:color w:val="000000" w:themeColor="text1"/>
                <w:kern w:val="2"/>
                <w:szCs w:val="24"/>
              </w:rPr>
              <w:t>Turto ir viešosios tvarkos</w:t>
            </w:r>
            <w:r>
              <w:rPr>
                <w:color w:val="000000" w:themeColor="text1"/>
                <w:kern w:val="2"/>
                <w:szCs w:val="24"/>
              </w:rPr>
              <w:t xml:space="preserve"> skyriaus vyresnioji specialistė Karolina </w:t>
            </w:r>
            <w:proofErr w:type="spellStart"/>
            <w:r>
              <w:rPr>
                <w:color w:val="000000" w:themeColor="text1"/>
                <w:kern w:val="2"/>
                <w:szCs w:val="24"/>
              </w:rPr>
              <w:t>Breivytė</w:t>
            </w:r>
            <w:proofErr w:type="spellEnd"/>
            <w:r>
              <w:rPr>
                <w:color w:val="000000" w:themeColor="text1"/>
                <w:kern w:val="2"/>
                <w:szCs w:val="24"/>
              </w:rPr>
              <w:t xml:space="preserve">, el. </w:t>
            </w:r>
            <w:r w:rsidRPr="00AD642B">
              <w:rPr>
                <w:color w:val="000000" w:themeColor="text1"/>
                <w:kern w:val="2"/>
                <w:szCs w:val="24"/>
              </w:rPr>
              <w:t xml:space="preserve">paštas </w:t>
            </w:r>
            <w:hyperlink r:id="rId11" w:history="1">
              <w:r w:rsidRPr="00AD642B">
                <w:rPr>
                  <w:rStyle w:val="Hipersaitas"/>
                  <w:color w:val="000000" w:themeColor="text1"/>
                  <w:kern w:val="2"/>
                  <w:szCs w:val="24"/>
                  <w:u w:val="none"/>
                </w:rPr>
                <w:t>karolina.breivyte@kupiskis.lt</w:t>
              </w:r>
            </w:hyperlink>
            <w:r w:rsidRPr="00AD642B">
              <w:rPr>
                <w:color w:val="000000" w:themeColor="text1"/>
                <w:kern w:val="2"/>
                <w:szCs w:val="24"/>
              </w:rPr>
              <w:t>, tel.</w:t>
            </w:r>
            <w:r w:rsidR="00CD01B8">
              <w:rPr>
                <w:color w:val="000000" w:themeColor="text1"/>
                <w:kern w:val="2"/>
                <w:szCs w:val="24"/>
              </w:rPr>
              <w:t> </w:t>
            </w:r>
            <w:proofErr w:type="spellStart"/>
            <w:r w:rsidRPr="00AD642B">
              <w:rPr>
                <w:color w:val="000000" w:themeColor="text1"/>
                <w:kern w:val="2"/>
                <w:szCs w:val="24"/>
              </w:rPr>
              <w:t>nr.</w:t>
            </w:r>
            <w:proofErr w:type="spellEnd"/>
            <w:r w:rsidR="00CD01B8">
              <w:rPr>
                <w:color w:val="000000" w:themeColor="text1"/>
                <w:kern w:val="2"/>
                <w:szCs w:val="24"/>
              </w:rPr>
              <w:t> </w:t>
            </w:r>
            <w:r w:rsidRPr="00AD642B">
              <w:rPr>
                <w:color w:val="000000" w:themeColor="text1"/>
                <w:kern w:val="2"/>
                <w:szCs w:val="24"/>
              </w:rPr>
              <w:t>+370</w:t>
            </w:r>
            <w:r w:rsidR="00CD01B8">
              <w:rPr>
                <w:color w:val="000000" w:themeColor="text1"/>
                <w:kern w:val="2"/>
                <w:szCs w:val="24"/>
              </w:rPr>
              <w:t> </w:t>
            </w:r>
            <w:r w:rsidRPr="00AD642B">
              <w:rPr>
                <w:color w:val="000000" w:themeColor="text1"/>
                <w:kern w:val="2"/>
                <w:szCs w:val="24"/>
              </w:rPr>
              <w:t>459</w:t>
            </w:r>
            <w:r w:rsidR="00CD01B8">
              <w:rPr>
                <w:color w:val="000000" w:themeColor="text1"/>
                <w:kern w:val="2"/>
                <w:szCs w:val="24"/>
              </w:rPr>
              <w:t> </w:t>
            </w:r>
            <w:r w:rsidRPr="00AD642B">
              <w:rPr>
                <w:color w:val="000000" w:themeColor="text1"/>
                <w:kern w:val="2"/>
                <w:szCs w:val="24"/>
              </w:rPr>
              <w:t>35</w:t>
            </w:r>
            <w:r>
              <w:rPr>
                <w:color w:val="000000" w:themeColor="text1"/>
                <w:kern w:val="2"/>
                <w:szCs w:val="24"/>
              </w:rPr>
              <w:t> </w:t>
            </w:r>
            <w:r w:rsidRPr="00AD642B">
              <w:rPr>
                <w:color w:val="000000" w:themeColor="text1"/>
                <w:kern w:val="2"/>
                <w:szCs w:val="24"/>
              </w:rPr>
              <w:t>520</w:t>
            </w:r>
          </w:p>
          <w:p w14:paraId="00B7D2EE" w14:textId="77777777" w:rsidR="00AD642B" w:rsidRDefault="00AD642B">
            <w:pPr>
              <w:rPr>
                <w:color w:val="000000" w:themeColor="text1"/>
                <w:kern w:val="2"/>
                <w:szCs w:val="24"/>
              </w:rPr>
            </w:pPr>
          </w:p>
          <w:p w14:paraId="61F9B250" w14:textId="6CB52D05" w:rsidR="00AD642B" w:rsidRDefault="00AD642B">
            <w:pPr>
              <w:rPr>
                <w:color w:val="4472C4"/>
                <w:kern w:val="2"/>
                <w:szCs w:val="24"/>
              </w:rPr>
            </w:pPr>
            <w:r>
              <w:rPr>
                <w:color w:val="000000" w:themeColor="text1"/>
                <w:kern w:val="2"/>
                <w:szCs w:val="24"/>
              </w:rPr>
              <w:t xml:space="preserve">Investicijų ir viešųjų pirkimų skyriaus vyriausioji specialistė Aistė Petrulienė el. </w:t>
            </w:r>
            <w:r w:rsidRPr="00891424">
              <w:rPr>
                <w:color w:val="000000" w:themeColor="text1"/>
                <w:kern w:val="2"/>
                <w:szCs w:val="24"/>
              </w:rPr>
              <w:t xml:space="preserve">paštas </w:t>
            </w:r>
            <w:hyperlink r:id="rId12" w:history="1">
              <w:r w:rsidR="00891424" w:rsidRPr="00891424">
                <w:rPr>
                  <w:rStyle w:val="Hipersaitas"/>
                  <w:color w:val="000000" w:themeColor="text1"/>
                  <w:kern w:val="2"/>
                  <w:szCs w:val="24"/>
                  <w:u w:val="none"/>
                </w:rPr>
                <w:t>aiste.petruliene@kupiskis.lt</w:t>
              </w:r>
            </w:hyperlink>
            <w:r w:rsidRPr="00891424">
              <w:rPr>
                <w:color w:val="000000" w:themeColor="text1"/>
                <w:kern w:val="2"/>
                <w:szCs w:val="24"/>
              </w:rPr>
              <w:t>, tel.nr.</w:t>
            </w:r>
            <w:r w:rsidR="00CD01B8">
              <w:rPr>
                <w:color w:val="000000" w:themeColor="text1"/>
                <w:kern w:val="2"/>
                <w:szCs w:val="24"/>
              </w:rPr>
              <w:t> </w:t>
            </w:r>
            <w:r w:rsidRPr="00891424">
              <w:rPr>
                <w:color w:val="000000" w:themeColor="text1"/>
                <w:kern w:val="2"/>
                <w:szCs w:val="24"/>
              </w:rPr>
              <w:t>+370</w:t>
            </w:r>
            <w:r w:rsidR="00CD01B8">
              <w:rPr>
                <w:color w:val="000000" w:themeColor="text1"/>
                <w:kern w:val="2"/>
                <w:szCs w:val="24"/>
              </w:rPr>
              <w:t> </w:t>
            </w:r>
            <w:r w:rsidRPr="00891424">
              <w:rPr>
                <w:color w:val="000000" w:themeColor="text1"/>
                <w:kern w:val="2"/>
                <w:szCs w:val="24"/>
              </w:rPr>
              <w:t>618</w:t>
            </w:r>
            <w:r w:rsidR="00CD01B8">
              <w:rPr>
                <w:color w:val="000000" w:themeColor="text1"/>
                <w:kern w:val="2"/>
                <w:szCs w:val="24"/>
              </w:rPr>
              <w:t> </w:t>
            </w:r>
            <w:r w:rsidRPr="00891424">
              <w:rPr>
                <w:color w:val="000000" w:themeColor="text1"/>
                <w:kern w:val="2"/>
                <w:szCs w:val="24"/>
              </w:rPr>
              <w:t>83</w:t>
            </w:r>
            <w:r w:rsidR="00891424" w:rsidRPr="00891424">
              <w:rPr>
                <w:color w:val="000000" w:themeColor="text1"/>
                <w:kern w:val="2"/>
                <w:szCs w:val="24"/>
              </w:rPr>
              <w:t>194</w:t>
            </w:r>
          </w:p>
        </w:tc>
      </w:tr>
      <w:tr w:rsidR="00B767F3" w14:paraId="79A5CFAF"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99"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891424">
              <w:rPr>
                <w:color w:val="4472C4"/>
                <w:kern w:val="2"/>
                <w:szCs w:val="24"/>
                <w:highlight w:val="yellow"/>
              </w:rPr>
              <w:t>(nurodyti padalinį / skyrių, pareigas, vardą, pavardę, tel., el. paštą)</w:t>
            </w:r>
          </w:p>
        </w:tc>
      </w:tr>
      <w:tr w:rsidR="00B767F3" w14:paraId="2A3330D6" w14:textId="77777777" w:rsidTr="0075095B">
        <w:trPr>
          <w:trHeight w:val="300"/>
        </w:trPr>
        <w:tc>
          <w:tcPr>
            <w:tcW w:w="9606"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99" w:type="dxa"/>
            <w:gridSpan w:val="2"/>
            <w:tcBorders>
              <w:top w:val="single" w:sz="4" w:space="0" w:color="auto"/>
              <w:left w:val="single" w:sz="4" w:space="0" w:color="auto"/>
              <w:bottom w:val="single" w:sz="4" w:space="0" w:color="auto"/>
              <w:right w:val="single" w:sz="4" w:space="0" w:color="auto"/>
            </w:tcBorders>
          </w:tcPr>
          <w:p w14:paraId="5EA17B35" w14:textId="4B577A0F" w:rsidR="00B767F3" w:rsidRDefault="00DD7479">
            <w:pPr>
              <w:rPr>
                <w:color w:val="000000"/>
                <w:kern w:val="2"/>
                <w:szCs w:val="24"/>
              </w:rPr>
            </w:pPr>
            <w:r>
              <w:rPr>
                <w:kern w:val="2"/>
                <w:szCs w:val="24"/>
              </w:rPr>
              <w:t>Tiekėjas įsipareigoja Sutartyje numatytomis sąlygomis perduo</w:t>
            </w:r>
            <w:r w:rsidR="00891424">
              <w:rPr>
                <w:kern w:val="2"/>
                <w:szCs w:val="24"/>
              </w:rPr>
              <w:t xml:space="preserve">ti Pirkėjui </w:t>
            </w:r>
            <w:r w:rsidR="00891424" w:rsidRPr="00891424">
              <w:rPr>
                <w:color w:val="000000" w:themeColor="text1"/>
                <w:kern w:val="2"/>
                <w:szCs w:val="24"/>
              </w:rPr>
              <w:t xml:space="preserve">elektromobilį 1 </w:t>
            </w:r>
            <w:proofErr w:type="spellStart"/>
            <w:r w:rsidR="00891424" w:rsidRPr="00891424">
              <w:rPr>
                <w:color w:val="000000" w:themeColor="text1"/>
                <w:kern w:val="2"/>
                <w:szCs w:val="24"/>
              </w:rPr>
              <w:t>vnt</w:t>
            </w:r>
            <w:proofErr w:type="spellEnd"/>
            <w:r w:rsidRPr="00891424">
              <w:rPr>
                <w:color w:val="000000" w:themeColor="text1"/>
                <w:kern w:val="2"/>
                <w:szCs w:val="24"/>
              </w:rPr>
              <w:t xml:space="preserve"> (toliau – Prekės</w:t>
            </w:r>
            <w:r>
              <w:rPr>
                <w:color w:val="000000"/>
                <w:kern w:val="2"/>
                <w:szCs w:val="24"/>
              </w:rPr>
              <w:t>).</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99" w:type="dxa"/>
            <w:gridSpan w:val="2"/>
            <w:tcBorders>
              <w:top w:val="single" w:sz="4" w:space="0" w:color="auto"/>
              <w:left w:val="single" w:sz="4" w:space="0" w:color="auto"/>
              <w:bottom w:val="single" w:sz="4" w:space="0" w:color="auto"/>
              <w:right w:val="single" w:sz="4" w:space="0" w:color="auto"/>
            </w:tcBorders>
          </w:tcPr>
          <w:p w14:paraId="70A2B17C" w14:textId="216514A9" w:rsidR="00891424" w:rsidRPr="00FF2026" w:rsidRDefault="00891424" w:rsidP="00891424">
            <w:pPr>
              <w:rPr>
                <w:color w:val="000000" w:themeColor="text1"/>
                <w:kern w:val="2"/>
                <w:szCs w:val="24"/>
              </w:rPr>
            </w:pPr>
            <w:r w:rsidRPr="00FF2026">
              <w:rPr>
                <w:color w:val="000000" w:themeColor="text1"/>
                <w:kern w:val="2"/>
                <w:szCs w:val="24"/>
              </w:rPr>
              <w:t>Elektromobilis</w:t>
            </w:r>
            <w:r w:rsidR="00177ADB" w:rsidRPr="00FF2026">
              <w:rPr>
                <w:color w:val="000000" w:themeColor="text1"/>
                <w:kern w:val="2"/>
                <w:szCs w:val="24"/>
              </w:rPr>
              <w:t xml:space="preserve"> 1 </w:t>
            </w:r>
            <w:proofErr w:type="spellStart"/>
            <w:r w:rsidR="00177ADB" w:rsidRPr="00FF2026">
              <w:rPr>
                <w:color w:val="000000" w:themeColor="text1"/>
                <w:kern w:val="2"/>
                <w:szCs w:val="24"/>
              </w:rPr>
              <w:t>vnt</w:t>
            </w:r>
            <w:proofErr w:type="spellEnd"/>
          </w:p>
          <w:p w14:paraId="01601B86" w14:textId="3CC64C5E" w:rsidR="00B767F3" w:rsidRPr="00FF2026" w:rsidRDefault="00891424" w:rsidP="00891424">
            <w:pPr>
              <w:rPr>
                <w:color w:val="000000" w:themeColor="text1"/>
                <w:kern w:val="2"/>
                <w:szCs w:val="24"/>
              </w:rPr>
            </w:pPr>
            <w:r w:rsidRPr="00FF2026">
              <w:rPr>
                <w:color w:val="000000" w:themeColor="text1"/>
                <w:kern w:val="2"/>
                <w:szCs w:val="24"/>
              </w:rPr>
              <w:t>(projektas „Ilgalaikės sveikatos priežiūros paslaugų prieinamumo didinimas VŠĮ Kupiškio r. savivaldybės PASP</w:t>
            </w:r>
            <w:r w:rsidR="00FE787C">
              <w:rPr>
                <w:color w:val="000000" w:themeColor="text1"/>
                <w:kern w:val="2"/>
                <w:szCs w:val="24"/>
              </w:rPr>
              <w:t>C</w:t>
            </w:r>
            <w:r w:rsidRPr="00FF2026">
              <w:rPr>
                <w:color w:val="000000" w:themeColor="text1"/>
                <w:kern w:val="2"/>
                <w:szCs w:val="24"/>
              </w:rPr>
              <w:t>“)</w:t>
            </w:r>
          </w:p>
          <w:p w14:paraId="1E986A9B" w14:textId="5F0C86F8" w:rsidR="00891424" w:rsidRDefault="00891424" w:rsidP="00891424">
            <w:pPr>
              <w:rPr>
                <w:kern w:val="2"/>
                <w:szCs w:val="24"/>
              </w:rPr>
            </w:pPr>
            <w:r w:rsidRPr="000A511C">
              <w:rPr>
                <w:color w:val="EE0000"/>
                <w:kern w:val="2"/>
                <w:szCs w:val="24"/>
                <w:highlight w:val="yellow"/>
              </w:rPr>
              <w:t>ID</w:t>
            </w:r>
          </w:p>
        </w:tc>
      </w:tr>
      <w:tr w:rsidR="00B767F3" w14:paraId="44A63690"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99" w:type="dxa"/>
            <w:gridSpan w:val="2"/>
            <w:tcBorders>
              <w:top w:val="single" w:sz="4" w:space="0" w:color="auto"/>
              <w:left w:val="single" w:sz="4" w:space="0" w:color="auto"/>
              <w:bottom w:val="single" w:sz="4" w:space="0" w:color="auto"/>
              <w:right w:val="single" w:sz="4" w:space="0" w:color="auto"/>
            </w:tcBorders>
          </w:tcPr>
          <w:p w14:paraId="4FF35239" w14:textId="0D25BFE1" w:rsidR="00D25E11" w:rsidRPr="006571C1" w:rsidRDefault="00170633">
            <w:pPr>
              <w:rPr>
                <w:bCs/>
              </w:rPr>
            </w:pPr>
            <w:r w:rsidRPr="006571C1">
              <w:rPr>
                <w:bCs/>
              </w:rPr>
              <w:t>2021-2027 , Europos Sąjungos (ES) fondų lėšų</w:t>
            </w:r>
            <w:r w:rsidR="00FF2026" w:rsidRPr="006571C1">
              <w:rPr>
                <w:bCs/>
              </w:rPr>
              <w:t xml:space="preserve">, </w:t>
            </w:r>
            <w:r w:rsidR="00C64BA3" w:rsidRPr="006571C1">
              <w:rPr>
                <w:bCs/>
              </w:rPr>
              <w:t>regioninę pažangos priemonę Nr. 11-002-11-02 (RE) „Užtikrinti ilgalaikės priežiūros paslaugų plėtrą“ šios sudėties projekto „Ilgalaikės sveikatos priežiūros paslaugų prieinamumo didinimas VšĮ Kupiškio r. savivaldybės PASPC“</w:t>
            </w:r>
          </w:p>
        </w:tc>
      </w:tr>
      <w:tr w:rsidR="00B767F3" w14:paraId="7A8EB718" w14:textId="77777777" w:rsidTr="0075095B">
        <w:trPr>
          <w:trHeight w:val="300"/>
        </w:trPr>
        <w:tc>
          <w:tcPr>
            <w:tcW w:w="9606"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90F498E" w:rsidR="00B767F3" w:rsidRPr="000A511C" w:rsidRDefault="00DD7479">
            <w:pPr>
              <w:rPr>
                <w:b/>
                <w:bCs/>
                <w:color w:val="000000" w:themeColor="text1"/>
                <w:kern w:val="2"/>
                <w:szCs w:val="24"/>
              </w:rPr>
            </w:pPr>
            <w:r w:rsidRPr="000A511C">
              <w:rPr>
                <w:b/>
                <w:bCs/>
                <w:color w:val="000000" w:themeColor="text1"/>
                <w:kern w:val="2"/>
                <w:szCs w:val="24"/>
              </w:rPr>
              <w:t>4.1. Prekių pristatymo terminas, kai Prekės pristatomos vienu kartu</w:t>
            </w:r>
          </w:p>
        </w:tc>
        <w:tc>
          <w:tcPr>
            <w:tcW w:w="6899" w:type="dxa"/>
            <w:gridSpan w:val="2"/>
            <w:tcBorders>
              <w:top w:val="single" w:sz="4" w:space="0" w:color="auto"/>
              <w:left w:val="single" w:sz="4" w:space="0" w:color="auto"/>
              <w:bottom w:val="single" w:sz="4" w:space="0" w:color="auto"/>
              <w:right w:val="single" w:sz="4" w:space="0" w:color="auto"/>
            </w:tcBorders>
          </w:tcPr>
          <w:p w14:paraId="692B09C4" w14:textId="2A5929A0" w:rsidR="00B767F3" w:rsidRPr="000A511C" w:rsidRDefault="00DD7479" w:rsidP="00177ADB">
            <w:pPr>
              <w:rPr>
                <w:color w:val="000000" w:themeColor="text1"/>
                <w:kern w:val="2"/>
                <w:szCs w:val="24"/>
              </w:rPr>
            </w:pPr>
            <w:r w:rsidRPr="000A511C">
              <w:rPr>
                <w:color w:val="000000" w:themeColor="text1"/>
                <w:kern w:val="2"/>
                <w:szCs w:val="24"/>
              </w:rPr>
              <w:t xml:space="preserve">Tiekėjas Prekes (visą Prekių kiekį) įsipareigoja pristatyti </w:t>
            </w:r>
            <w:r w:rsidRPr="000A511C">
              <w:rPr>
                <w:b/>
                <w:bCs/>
                <w:color w:val="000000" w:themeColor="text1"/>
                <w:kern w:val="2"/>
                <w:szCs w:val="24"/>
              </w:rPr>
              <w:t>ne vėliau kaip per</w:t>
            </w:r>
            <w:r w:rsidRPr="000A511C">
              <w:rPr>
                <w:color w:val="000000" w:themeColor="text1"/>
                <w:kern w:val="2"/>
                <w:szCs w:val="24"/>
              </w:rPr>
              <w:t xml:space="preserve"> </w:t>
            </w:r>
            <w:r w:rsidR="00177ADB" w:rsidRPr="000A511C">
              <w:rPr>
                <w:color w:val="000000" w:themeColor="text1"/>
                <w:kern w:val="2"/>
                <w:szCs w:val="24"/>
              </w:rPr>
              <w:t xml:space="preserve">12 mėnesių </w:t>
            </w:r>
            <w:r w:rsidRPr="000A511C">
              <w:rPr>
                <w:color w:val="000000" w:themeColor="text1"/>
                <w:kern w:val="2"/>
                <w:szCs w:val="24"/>
              </w:rPr>
              <w:t xml:space="preserve"> nuo Sutarties įsigaliojimo dienos šiuo adresu: </w:t>
            </w:r>
            <w:r w:rsidR="000A511C" w:rsidRPr="000A511C">
              <w:rPr>
                <w:color w:val="000000" w:themeColor="text1"/>
                <w:kern w:val="2"/>
                <w:szCs w:val="24"/>
              </w:rPr>
              <w:t>L. Stuokos-Gucevičiaus a. 14, Kupiškis.</w:t>
            </w:r>
          </w:p>
        </w:tc>
      </w:tr>
      <w:tr w:rsidR="00B767F3" w14:paraId="561BFE7C"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0A511C" w:rsidRDefault="00DD7479">
            <w:pPr>
              <w:rPr>
                <w:b/>
                <w:bCs/>
                <w:color w:val="000000" w:themeColor="text1"/>
                <w:kern w:val="2"/>
                <w:szCs w:val="24"/>
              </w:rPr>
            </w:pPr>
            <w:r w:rsidRPr="000A511C">
              <w:rPr>
                <w:b/>
                <w:bCs/>
                <w:color w:val="000000" w:themeColor="text1"/>
                <w:kern w:val="2"/>
                <w:szCs w:val="24"/>
              </w:rPr>
              <w:t>4.2. Prekių (ar jų dalies) pristatymo termino pratęsimas</w:t>
            </w:r>
          </w:p>
        </w:tc>
        <w:tc>
          <w:tcPr>
            <w:tcW w:w="6899"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0A511C" w:rsidRDefault="00DD7479">
            <w:pPr>
              <w:rPr>
                <w:color w:val="000000" w:themeColor="text1"/>
                <w:kern w:val="2"/>
                <w:szCs w:val="24"/>
              </w:rPr>
            </w:pPr>
            <w:r w:rsidRPr="000A511C">
              <w:rPr>
                <w:color w:val="000000" w:themeColor="text1"/>
                <w:kern w:val="2"/>
                <w:szCs w:val="24"/>
              </w:rPr>
              <w:t>Netaikoma</w:t>
            </w:r>
          </w:p>
          <w:p w14:paraId="13A5AE4A" w14:textId="4AED87AA" w:rsidR="00B767F3" w:rsidRPr="000A511C" w:rsidRDefault="00B767F3">
            <w:pPr>
              <w:rPr>
                <w:color w:val="000000" w:themeColor="text1"/>
                <w:kern w:val="2"/>
                <w:szCs w:val="24"/>
              </w:rPr>
            </w:pPr>
          </w:p>
        </w:tc>
      </w:tr>
      <w:tr w:rsidR="00B767F3" w14:paraId="23D0B5E1"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99" w:type="dxa"/>
            <w:gridSpan w:val="2"/>
            <w:tcBorders>
              <w:top w:val="single" w:sz="4" w:space="0" w:color="auto"/>
              <w:left w:val="single" w:sz="4" w:space="0" w:color="auto"/>
              <w:bottom w:val="single" w:sz="4" w:space="0" w:color="auto"/>
              <w:right w:val="single" w:sz="4" w:space="0" w:color="auto"/>
            </w:tcBorders>
          </w:tcPr>
          <w:p w14:paraId="4F9F0D5E" w14:textId="313B25D8" w:rsidR="00B767F3" w:rsidRDefault="00DD7479">
            <w:pPr>
              <w:rPr>
                <w:kern w:val="2"/>
                <w:szCs w:val="24"/>
              </w:rPr>
            </w:pPr>
            <w:r>
              <w:rPr>
                <w:kern w:val="2"/>
                <w:szCs w:val="24"/>
              </w:rPr>
              <w:t>Netaikoma</w:t>
            </w:r>
          </w:p>
        </w:tc>
      </w:tr>
      <w:tr w:rsidR="00B767F3" w14:paraId="5806B101"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99"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527AB1B" w:rsidR="00B767F3" w:rsidRDefault="00B767F3">
            <w:pPr>
              <w:rPr>
                <w:kern w:val="2"/>
                <w:szCs w:val="24"/>
              </w:rPr>
            </w:pPr>
          </w:p>
        </w:tc>
      </w:tr>
      <w:tr w:rsidR="00B767F3" w14:paraId="30B555A8"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99" w:type="dxa"/>
            <w:gridSpan w:val="2"/>
            <w:tcBorders>
              <w:top w:val="single" w:sz="4" w:space="0" w:color="auto"/>
              <w:left w:val="single" w:sz="4" w:space="0" w:color="auto"/>
              <w:bottom w:val="single" w:sz="4" w:space="0" w:color="auto"/>
              <w:right w:val="single" w:sz="4" w:space="0" w:color="auto"/>
            </w:tcBorders>
          </w:tcPr>
          <w:p w14:paraId="1DDC0A45" w14:textId="77777777" w:rsidR="00162219" w:rsidRPr="00162219" w:rsidRDefault="00DD7479">
            <w:pPr>
              <w:rPr>
                <w:color w:val="000000" w:themeColor="text1"/>
                <w:kern w:val="2"/>
                <w:szCs w:val="24"/>
              </w:rPr>
            </w:pPr>
            <w:r w:rsidRPr="00162219">
              <w:rPr>
                <w:color w:val="000000" w:themeColor="text1"/>
                <w:kern w:val="2"/>
                <w:szCs w:val="24"/>
              </w:rPr>
              <w:t xml:space="preserve">Kartu su Prekėmis pateikiami šie dokumentai: </w:t>
            </w:r>
          </w:p>
          <w:p w14:paraId="3A8D847E" w14:textId="77777777" w:rsidR="00162219" w:rsidRPr="00162219" w:rsidRDefault="00162219" w:rsidP="00162219">
            <w:pPr>
              <w:pStyle w:val="Sraopastraipa"/>
              <w:numPr>
                <w:ilvl w:val="0"/>
                <w:numId w:val="1"/>
              </w:numPr>
              <w:rPr>
                <w:color w:val="000000" w:themeColor="text1"/>
                <w:kern w:val="2"/>
                <w:szCs w:val="24"/>
              </w:rPr>
            </w:pPr>
            <w:r w:rsidRPr="00162219">
              <w:rPr>
                <w:color w:val="000000" w:themeColor="text1"/>
                <w:kern w:val="2"/>
                <w:szCs w:val="24"/>
              </w:rPr>
              <w:t>Transporto priemonė turi būti registruota pirkėjo vardu, kartu su transporto priemone turi būti pateikiami registraciją patvirtinantys dokumentai.</w:t>
            </w:r>
          </w:p>
          <w:p w14:paraId="2C278431" w14:textId="7E5CC18E" w:rsidR="00162219" w:rsidRPr="00162219" w:rsidRDefault="00162219" w:rsidP="00162219">
            <w:pPr>
              <w:pStyle w:val="Sraopastraipa"/>
              <w:numPr>
                <w:ilvl w:val="0"/>
                <w:numId w:val="1"/>
              </w:numPr>
              <w:rPr>
                <w:color w:val="000000" w:themeColor="text1"/>
                <w:kern w:val="2"/>
                <w:szCs w:val="24"/>
              </w:rPr>
            </w:pPr>
            <w:r>
              <w:rPr>
                <w:color w:val="000000" w:themeColor="text1"/>
                <w:kern w:val="2"/>
                <w:szCs w:val="24"/>
              </w:rPr>
              <w:t>Prekių perdavimo-</w:t>
            </w:r>
            <w:r w:rsidRPr="00162219">
              <w:rPr>
                <w:color w:val="000000" w:themeColor="text1"/>
                <w:kern w:val="2"/>
                <w:szCs w:val="24"/>
              </w:rPr>
              <w:t>priėmimo aktas;</w:t>
            </w:r>
          </w:p>
          <w:p w14:paraId="38AB9919" w14:textId="273AE8CE" w:rsidR="00162219" w:rsidRPr="00162219" w:rsidRDefault="00162219" w:rsidP="00162219">
            <w:pPr>
              <w:pStyle w:val="Sraopastraipa"/>
              <w:numPr>
                <w:ilvl w:val="0"/>
                <w:numId w:val="1"/>
              </w:numPr>
              <w:rPr>
                <w:color w:val="000000" w:themeColor="text1"/>
                <w:kern w:val="2"/>
                <w:szCs w:val="24"/>
              </w:rPr>
            </w:pPr>
            <w:r w:rsidRPr="00162219">
              <w:rPr>
                <w:color w:val="000000" w:themeColor="text1"/>
                <w:kern w:val="2"/>
                <w:szCs w:val="24"/>
              </w:rPr>
              <w:t xml:space="preserve">1 (vieno) mėnesio civilinės atsakomybės draudimo </w:t>
            </w:r>
            <w:r w:rsidRPr="00162219">
              <w:rPr>
                <w:color w:val="000000" w:themeColor="text1"/>
                <w:kern w:val="2"/>
                <w:szCs w:val="24"/>
              </w:rPr>
              <w:lastRenderedPageBreak/>
              <w:t>dokumentai;</w:t>
            </w:r>
          </w:p>
          <w:p w14:paraId="73FFA04B" w14:textId="56152A3B" w:rsidR="00B767F3" w:rsidRPr="00162219" w:rsidRDefault="00162219" w:rsidP="00162219">
            <w:pPr>
              <w:pStyle w:val="Sraopastraipa"/>
              <w:numPr>
                <w:ilvl w:val="0"/>
                <w:numId w:val="1"/>
              </w:numPr>
              <w:rPr>
                <w:kern w:val="2"/>
                <w:szCs w:val="24"/>
              </w:rPr>
            </w:pPr>
            <w:r w:rsidRPr="00162219">
              <w:rPr>
                <w:color w:val="000000" w:themeColor="text1"/>
                <w:kern w:val="2"/>
                <w:szCs w:val="24"/>
              </w:rPr>
              <w:t xml:space="preserve">Kiti automobilio eksploatacijai reikalingi dokumentai. </w:t>
            </w:r>
            <w:r w:rsidR="00DD7479" w:rsidRPr="00162219">
              <w:rPr>
                <w:color w:val="000000" w:themeColor="text1"/>
                <w:kern w:val="2"/>
                <w:szCs w:val="24"/>
              </w:rPr>
              <w:t>Tiekėjui nepateikus nurodytų dokumentų, laikoma, kad Prekės neatitinka Sutartyje nustatytų reikalavimų</w:t>
            </w:r>
            <w:r w:rsidR="00DD7479" w:rsidRPr="00162219">
              <w:rPr>
                <w:kern w:val="2"/>
                <w:szCs w:val="24"/>
              </w:rPr>
              <w:t>.</w:t>
            </w:r>
          </w:p>
        </w:tc>
      </w:tr>
      <w:tr w:rsidR="00B767F3" w14:paraId="256DAE69" w14:textId="77777777" w:rsidTr="0075095B">
        <w:trPr>
          <w:trHeight w:val="300"/>
        </w:trPr>
        <w:tc>
          <w:tcPr>
            <w:tcW w:w="9606" w:type="dxa"/>
            <w:gridSpan w:val="5"/>
          </w:tcPr>
          <w:p w14:paraId="37A3E3FA" w14:textId="03072079"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99"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49E61986" w:rsidR="00B767F3" w:rsidRDefault="00B767F3">
            <w:pPr>
              <w:rPr>
                <w:color w:val="4472C4"/>
                <w:kern w:val="2"/>
              </w:rPr>
            </w:pPr>
          </w:p>
        </w:tc>
      </w:tr>
      <w:tr w:rsidR="00B767F3" w14:paraId="109F3FAF"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162219">
            <w:pPr>
              <w:jc w:val="both"/>
              <w:rPr>
                <w:b/>
                <w:bCs/>
                <w:kern w:val="2"/>
                <w:szCs w:val="24"/>
              </w:rPr>
            </w:pPr>
          </w:p>
        </w:tc>
        <w:tc>
          <w:tcPr>
            <w:tcW w:w="6899"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99" w:type="dxa"/>
            <w:gridSpan w:val="2"/>
            <w:tcBorders>
              <w:top w:val="single" w:sz="4" w:space="0" w:color="auto"/>
              <w:left w:val="single" w:sz="4" w:space="0" w:color="auto"/>
              <w:bottom w:val="single" w:sz="4" w:space="0" w:color="auto"/>
              <w:right w:val="single" w:sz="4" w:space="0" w:color="auto"/>
            </w:tcBorders>
          </w:tcPr>
          <w:p w14:paraId="57BA3F80" w14:textId="68D43C9B" w:rsidR="00B767F3" w:rsidRPr="00162219" w:rsidRDefault="00DD7479">
            <w:pPr>
              <w:rPr>
                <w:color w:val="000000" w:themeColor="text1"/>
                <w:kern w:val="2"/>
                <w:szCs w:val="24"/>
              </w:rPr>
            </w:pPr>
            <w:r w:rsidRPr="00162219">
              <w:rPr>
                <w:color w:val="000000" w:themeColor="text1"/>
                <w:kern w:val="2"/>
                <w:szCs w:val="24"/>
              </w:rPr>
              <w:t>Sutarties kaina bus perskaičiuojami:</w:t>
            </w:r>
          </w:p>
          <w:p w14:paraId="7CE73E9A" w14:textId="15821E91" w:rsidR="00B767F3" w:rsidRPr="00162219" w:rsidRDefault="00DD7479">
            <w:pPr>
              <w:rPr>
                <w:color w:val="FF0000"/>
                <w:kern w:val="2"/>
                <w:szCs w:val="24"/>
              </w:rPr>
            </w:pPr>
            <w:r w:rsidRPr="00162219">
              <w:rPr>
                <w:color w:val="000000" w:themeColor="text1"/>
                <w:kern w:val="2"/>
                <w:szCs w:val="24"/>
              </w:rPr>
              <w:t>5.3.1. dėl PVM tarifo pasikeitimo;</w:t>
            </w:r>
          </w:p>
        </w:tc>
      </w:tr>
      <w:tr w:rsidR="00B767F3" w14:paraId="5FAF5543"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99" w:type="dxa"/>
            <w:gridSpan w:val="2"/>
            <w:tcBorders>
              <w:top w:val="single" w:sz="4" w:space="0" w:color="auto"/>
              <w:left w:val="single" w:sz="4" w:space="0" w:color="auto"/>
              <w:bottom w:val="single" w:sz="4" w:space="0" w:color="auto"/>
              <w:right w:val="single" w:sz="4" w:space="0" w:color="auto"/>
            </w:tcBorders>
          </w:tcPr>
          <w:p w14:paraId="2CAD3CA1" w14:textId="77777777" w:rsidR="00DA6D6A" w:rsidRPr="00DA6D6A" w:rsidRDefault="00DA6D6A" w:rsidP="00DA6D6A">
            <w:pPr>
              <w:rPr>
                <w:kern w:val="2"/>
                <w:szCs w:val="24"/>
              </w:rPr>
            </w:pPr>
            <w:r w:rsidRPr="00DA6D6A">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CFBA5A9" w14:textId="77777777" w:rsidR="00DA6D6A" w:rsidRPr="00DA6D6A" w:rsidRDefault="00DA6D6A" w:rsidP="00DA6D6A">
            <w:pPr>
              <w:rPr>
                <w:kern w:val="2"/>
                <w:szCs w:val="24"/>
              </w:rPr>
            </w:pPr>
          </w:p>
          <w:p w14:paraId="449693C2" w14:textId="2D0F0E93" w:rsidR="00B767F3" w:rsidRDefault="00DA6D6A" w:rsidP="00DA6D6A">
            <w:pPr>
              <w:rPr>
                <w:kern w:val="2"/>
                <w:szCs w:val="24"/>
              </w:rPr>
            </w:pPr>
            <w:r w:rsidRPr="00DA6D6A">
              <w:rPr>
                <w:kern w:val="2"/>
                <w:szCs w:val="24"/>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B767F3" w14:paraId="4560B71B"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99"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BDB508E" w:rsidR="00B767F3" w:rsidRDefault="00B767F3"/>
        </w:tc>
      </w:tr>
      <w:tr w:rsidR="00B767F3" w14:paraId="6C0C5CB3"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F7751D4" w:rsidR="00B767F3" w:rsidRDefault="00DD7479" w:rsidP="00162219">
            <w:pPr>
              <w:rPr>
                <w:b/>
                <w:bCs/>
                <w:kern w:val="2"/>
                <w:szCs w:val="24"/>
              </w:rPr>
            </w:pPr>
            <w:r>
              <w:rPr>
                <w:b/>
                <w:bCs/>
                <w:kern w:val="2"/>
                <w:szCs w:val="24"/>
              </w:rPr>
              <w:t>5.3.3. Sutarties kainos / įkainių peržiūra dėl kainų lygio pokyčio</w:t>
            </w:r>
          </w:p>
        </w:tc>
        <w:tc>
          <w:tcPr>
            <w:tcW w:w="6899"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67AE340C" w:rsidR="00B767F3" w:rsidRDefault="00B767F3">
            <w:pPr>
              <w:rPr>
                <w:color w:val="4472C4"/>
                <w:kern w:val="2"/>
                <w:szCs w:val="24"/>
              </w:rPr>
            </w:pPr>
          </w:p>
        </w:tc>
      </w:tr>
      <w:tr w:rsidR="00B767F3" w14:paraId="312BC1F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99"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F8AF5AD" w:rsidR="00B767F3" w:rsidRDefault="00B767F3">
            <w:pPr>
              <w:rPr>
                <w:kern w:val="2"/>
                <w:szCs w:val="24"/>
              </w:rPr>
            </w:pPr>
          </w:p>
        </w:tc>
      </w:tr>
      <w:tr w:rsidR="00B767F3" w14:paraId="75CD94C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99"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74F9023C" w:rsidR="00B767F3" w:rsidRDefault="00B767F3">
            <w:pPr>
              <w:rPr>
                <w:kern w:val="2"/>
                <w:szCs w:val="24"/>
              </w:rPr>
            </w:pPr>
          </w:p>
        </w:tc>
      </w:tr>
      <w:tr w:rsidR="00B767F3" w14:paraId="267E808E"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99" w:type="dxa"/>
            <w:gridSpan w:val="2"/>
            <w:tcBorders>
              <w:top w:val="single" w:sz="4" w:space="0" w:color="auto"/>
              <w:left w:val="single" w:sz="4" w:space="0" w:color="auto"/>
              <w:bottom w:val="single" w:sz="4" w:space="0" w:color="auto"/>
              <w:right w:val="single" w:sz="4" w:space="0" w:color="auto"/>
            </w:tcBorders>
          </w:tcPr>
          <w:p w14:paraId="780D3B0C" w14:textId="5F1FC7C0" w:rsidR="00B767F3" w:rsidRPr="0075095B" w:rsidRDefault="00DD7479">
            <w:pPr>
              <w:rPr>
                <w:color w:val="000000" w:themeColor="text1"/>
                <w:kern w:val="2"/>
                <w:szCs w:val="24"/>
              </w:rPr>
            </w:pPr>
            <w:r w:rsidRPr="0075095B">
              <w:rPr>
                <w:color w:val="000000" w:themeColor="text1"/>
                <w:kern w:val="2"/>
                <w:szCs w:val="24"/>
              </w:rPr>
              <w:t xml:space="preserve">Pirkėjas atsiskaito su Tiekėju ne vėliau kaip per </w:t>
            </w:r>
            <w:r w:rsidR="0075095B" w:rsidRPr="0075095B">
              <w:rPr>
                <w:color w:val="000000" w:themeColor="text1"/>
                <w:kern w:val="2"/>
                <w:szCs w:val="24"/>
              </w:rPr>
              <w:t xml:space="preserve">30 kalendorinių dienų </w:t>
            </w:r>
            <w:r w:rsidRPr="0075095B">
              <w:rPr>
                <w:color w:val="000000" w:themeColor="text1"/>
                <w:kern w:val="2"/>
                <w:szCs w:val="24"/>
              </w:rPr>
              <w:t xml:space="preserve"> nuo Sąskaitos gavimo dienos.</w:t>
            </w:r>
          </w:p>
          <w:p w14:paraId="2D8ED721" w14:textId="77777777" w:rsidR="00B767F3" w:rsidRDefault="00B767F3">
            <w:pPr>
              <w:rPr>
                <w:kern w:val="2"/>
                <w:szCs w:val="24"/>
              </w:rPr>
            </w:pPr>
          </w:p>
          <w:p w14:paraId="5BDFE28E" w14:textId="56A27D33" w:rsidR="00B767F3" w:rsidRPr="000A511C" w:rsidRDefault="0075095B">
            <w:pPr>
              <w:rPr>
                <w:color w:val="000000" w:themeColor="text1"/>
                <w:kern w:val="2"/>
                <w:szCs w:val="24"/>
                <w:shd w:val="clear" w:color="auto" w:fill="FFFFFF"/>
              </w:rPr>
            </w:pPr>
            <w:r w:rsidRPr="000A511C">
              <w:rPr>
                <w:color w:val="000000" w:themeColor="text1"/>
                <w:kern w:val="2"/>
                <w:szCs w:val="24"/>
                <w:shd w:val="clear" w:color="auto" w:fill="FFFFFF"/>
              </w:rPr>
              <w:t>Apmokėjimo sąlygos</w:t>
            </w:r>
            <w:r w:rsidR="00DD7479" w:rsidRPr="000A511C">
              <w:rPr>
                <w:color w:val="000000" w:themeColor="text1"/>
                <w:kern w:val="2"/>
                <w:szCs w:val="24"/>
                <w:shd w:val="clear" w:color="auto" w:fill="FFFFFF"/>
              </w:rPr>
              <w:t xml:space="preserve">: </w:t>
            </w:r>
          </w:p>
          <w:p w14:paraId="04C22127" w14:textId="46418E73" w:rsidR="00B767F3" w:rsidRPr="0075095B" w:rsidRDefault="00DD7479">
            <w:pPr>
              <w:rPr>
                <w:color w:val="FF0000"/>
                <w:kern w:val="2"/>
                <w:szCs w:val="24"/>
                <w:shd w:val="clear" w:color="auto" w:fill="FFFFFF"/>
              </w:rPr>
            </w:pPr>
            <w:r w:rsidRPr="000A511C">
              <w:rPr>
                <w:color w:val="000000" w:themeColor="text1"/>
                <w:kern w:val="2"/>
                <w:szCs w:val="24"/>
                <w:shd w:val="clear" w:color="auto" w:fill="FFFFFF"/>
              </w:rPr>
              <w:t xml:space="preserve">1) įvykdžius visus sutartinius įsipareigojimus, sumokama visa Sutarties kaina; </w:t>
            </w:r>
          </w:p>
        </w:tc>
      </w:tr>
      <w:tr w:rsidR="00B767F3" w14:paraId="235F5A3F"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99"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2A9F66E" w:rsidR="00B767F3" w:rsidRDefault="00B767F3">
            <w:pPr>
              <w:spacing w:line="259" w:lineRule="auto"/>
              <w:rPr>
                <w:color w:val="000000"/>
                <w:kern w:val="2"/>
                <w:szCs w:val="24"/>
                <w:shd w:val="clear" w:color="auto" w:fill="FFFFFF"/>
              </w:rPr>
            </w:pPr>
          </w:p>
        </w:tc>
      </w:tr>
      <w:tr w:rsidR="00B767F3" w14:paraId="0986FD70"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99"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D5F98D4" w:rsidR="00B767F3" w:rsidRDefault="00DD7479">
            <w:pPr>
              <w:rPr>
                <w:kern w:val="2"/>
                <w:szCs w:val="24"/>
              </w:rPr>
            </w:pPr>
            <w:r>
              <w:rPr>
                <w:color w:val="000000"/>
                <w:kern w:val="2"/>
                <w:szCs w:val="24"/>
                <w:shd w:val="clear" w:color="auto" w:fill="FFFFFF"/>
              </w:rPr>
              <w:t xml:space="preserve"> </w:t>
            </w:r>
          </w:p>
        </w:tc>
      </w:tr>
      <w:tr w:rsidR="00B767F3" w14:paraId="397E6A62" w14:textId="77777777" w:rsidTr="0075095B">
        <w:trPr>
          <w:trHeight w:val="300"/>
        </w:trPr>
        <w:tc>
          <w:tcPr>
            <w:tcW w:w="9606"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99" w:type="dxa"/>
            <w:gridSpan w:val="2"/>
            <w:tcBorders>
              <w:top w:val="single" w:sz="4" w:space="0" w:color="auto"/>
              <w:left w:val="single" w:sz="4" w:space="0" w:color="auto"/>
              <w:bottom w:val="single" w:sz="4" w:space="0" w:color="auto"/>
              <w:right w:val="single" w:sz="4" w:space="0" w:color="auto"/>
            </w:tcBorders>
          </w:tcPr>
          <w:p w14:paraId="4005C5D7" w14:textId="38527A8A" w:rsidR="00E3662F" w:rsidRPr="00CD01B8" w:rsidRDefault="00E3662F" w:rsidP="00E3662F">
            <w:pPr>
              <w:rPr>
                <w:color w:val="000000" w:themeColor="text1"/>
                <w:kern w:val="2"/>
                <w:szCs w:val="24"/>
              </w:rPr>
            </w:pPr>
            <w:r w:rsidRPr="00CD01B8">
              <w:rPr>
                <w:color w:val="000000" w:themeColor="text1"/>
                <w:kern w:val="2"/>
                <w:szCs w:val="24"/>
              </w:rPr>
              <w:t xml:space="preserve">Prekėms nustatomas Tiekėjo pasiūlytas arba Prekių gamintojo taikomas Garantinis terminas, tačiau bet kokiu atveju ne trumpesnis kaip </w:t>
            </w:r>
            <w:r w:rsidR="00177ADB" w:rsidRPr="00CD01B8">
              <w:rPr>
                <w:color w:val="000000" w:themeColor="text1"/>
                <w:kern w:val="2"/>
                <w:szCs w:val="24"/>
              </w:rPr>
              <w:t>60</w:t>
            </w:r>
            <w:r w:rsidRPr="00CD01B8">
              <w:rPr>
                <w:color w:val="000000" w:themeColor="text1"/>
                <w:kern w:val="2"/>
                <w:szCs w:val="24"/>
              </w:rPr>
              <w:t xml:space="preserve"> mėnesių ir ne mažiau kaip 100 000 km ridos garantija, priklausomai nuo to kas sueina anksčiau.</w:t>
            </w:r>
          </w:p>
          <w:p w14:paraId="38839E99" w14:textId="77777777" w:rsidR="00E3662F" w:rsidRPr="00E3662F" w:rsidRDefault="00E3662F" w:rsidP="00E3662F">
            <w:pPr>
              <w:rPr>
                <w:kern w:val="2"/>
                <w:szCs w:val="24"/>
              </w:rPr>
            </w:pPr>
            <w:r w:rsidRPr="00CD01B8">
              <w:rPr>
                <w:color w:val="000000" w:themeColor="text1"/>
                <w:kern w:val="2"/>
                <w:szCs w:val="24"/>
              </w:rPr>
              <w:t xml:space="preserve">Garantija akumuliatorių </w:t>
            </w:r>
            <w:r w:rsidRPr="00E3662F">
              <w:rPr>
                <w:kern w:val="2"/>
                <w:szCs w:val="24"/>
              </w:rPr>
              <w:t>baterijoms – ne mažiau kaip 6 metai arba ne mažiau kaip 150 000 km (priklausomai nuo to, kuri sąlyga bus pasiekta anksčiau). Nurodytas garantijos terminas netaikomas baterijos dalims, kurios natūraliai nusidėvi.</w:t>
            </w:r>
          </w:p>
          <w:p w14:paraId="5290D4C5" w14:textId="2C683717" w:rsidR="00B767F3" w:rsidRDefault="00E3662F" w:rsidP="00E3662F">
            <w:pPr>
              <w:rPr>
                <w:kern w:val="2"/>
                <w:szCs w:val="24"/>
              </w:rPr>
            </w:pPr>
            <w:r w:rsidRPr="00E3662F">
              <w:rPr>
                <w:kern w:val="2"/>
                <w:szCs w:val="24"/>
              </w:rPr>
              <w:t>Garantinis terminas, skaičiuojamas nuo Prekių perdavimo–priėmimo akto ar Sąskaitos (kai Prekių perdavimo–priėmimo aktas nėra pasirašomas) pasirašymo dienos.</w:t>
            </w:r>
          </w:p>
        </w:tc>
      </w:tr>
      <w:tr w:rsidR="00B767F3" w14:paraId="7C487E9B"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99" w:type="dxa"/>
            <w:gridSpan w:val="2"/>
            <w:tcBorders>
              <w:top w:val="single" w:sz="4" w:space="0" w:color="auto"/>
              <w:left w:val="single" w:sz="4" w:space="0" w:color="auto"/>
              <w:bottom w:val="single" w:sz="4" w:space="0" w:color="auto"/>
              <w:right w:val="single" w:sz="4" w:space="0" w:color="auto"/>
            </w:tcBorders>
          </w:tcPr>
          <w:p w14:paraId="23EACCE1" w14:textId="77777777" w:rsidR="00E3662F" w:rsidRPr="00E3662F" w:rsidRDefault="00E3662F" w:rsidP="00E3662F">
            <w:pPr>
              <w:rPr>
                <w:kern w:val="2"/>
                <w:szCs w:val="24"/>
              </w:rPr>
            </w:pPr>
            <w:r w:rsidRPr="00E3662F">
              <w:rPr>
                <w:kern w:val="2"/>
                <w:szCs w:val="24"/>
              </w:rPr>
              <w:t>Tiekėjas privalo pašalinti trūkumus ne vėliau kaip per 5 darbo dienas.</w:t>
            </w:r>
          </w:p>
          <w:p w14:paraId="01C29A06" w14:textId="77777777" w:rsidR="00E3662F" w:rsidRPr="00E3662F" w:rsidRDefault="00E3662F" w:rsidP="00E3662F">
            <w:pPr>
              <w:rPr>
                <w:kern w:val="2"/>
                <w:szCs w:val="24"/>
              </w:rPr>
            </w:pPr>
            <w:r w:rsidRPr="00E3662F">
              <w:rPr>
                <w:kern w:val="2"/>
                <w:szCs w:val="24"/>
              </w:rPr>
              <w:t>Garantinio remonto, techninės priežiūros metu, nuo remonto problemos identifikavimo per 24 val., bet ne vėliau kaip per 3 paras suteikiamas pakaitinis automobilis iki remonto pabaigos, ne senesnis nei 5 metų ir ne žemesnės nei kompaktinės klasės pakaitinis automobilis</w:t>
            </w:r>
          </w:p>
          <w:p w14:paraId="19A8D037" w14:textId="219B9A32" w:rsidR="00B767F3" w:rsidRDefault="00E3662F" w:rsidP="00E3662F">
            <w:pPr>
              <w:rPr>
                <w:kern w:val="2"/>
                <w:szCs w:val="24"/>
              </w:rPr>
            </w:pPr>
            <w:r w:rsidRPr="00E3662F">
              <w:rPr>
                <w:kern w:val="2"/>
                <w:szCs w:val="24"/>
              </w:rPr>
              <w:t>Prekių trūkumų nustatymo bei šalinimo tvarka nustatyta Bendrųjų sąlygų 7 skyriuje.</w:t>
            </w:r>
          </w:p>
        </w:tc>
      </w:tr>
      <w:tr w:rsidR="00B767F3" w14:paraId="459ADC5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99" w:type="dxa"/>
            <w:gridSpan w:val="2"/>
            <w:tcBorders>
              <w:top w:val="single" w:sz="4" w:space="0" w:color="auto"/>
              <w:left w:val="single" w:sz="4" w:space="0" w:color="auto"/>
              <w:bottom w:val="single" w:sz="4" w:space="0" w:color="auto"/>
              <w:right w:val="single" w:sz="4" w:space="0" w:color="auto"/>
            </w:tcBorders>
          </w:tcPr>
          <w:p w14:paraId="732CDAE4" w14:textId="1B1E81A4" w:rsidR="00E3662F" w:rsidRDefault="00DD7479" w:rsidP="00E3662F">
            <w:pPr>
              <w:rPr>
                <w:kern w:val="2"/>
                <w:szCs w:val="24"/>
              </w:rPr>
            </w:pPr>
            <w:r>
              <w:rPr>
                <w:kern w:val="2"/>
                <w:szCs w:val="24"/>
              </w:rPr>
              <w:t xml:space="preserve">Netaikoma </w:t>
            </w:r>
          </w:p>
          <w:p w14:paraId="4D580A95" w14:textId="02117585" w:rsidR="00B767F3" w:rsidRDefault="00B767F3">
            <w:pPr>
              <w:rPr>
                <w:kern w:val="2"/>
                <w:szCs w:val="24"/>
              </w:rPr>
            </w:pPr>
          </w:p>
        </w:tc>
      </w:tr>
      <w:tr w:rsidR="00B767F3" w14:paraId="5D562E8D" w14:textId="77777777" w:rsidTr="0075095B">
        <w:trPr>
          <w:trHeight w:val="300"/>
        </w:trPr>
        <w:tc>
          <w:tcPr>
            <w:tcW w:w="9606"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99"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75095B">
        <w:trPr>
          <w:trHeight w:val="300"/>
        </w:trPr>
        <w:tc>
          <w:tcPr>
            <w:tcW w:w="9606"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99" w:type="dxa"/>
            <w:gridSpan w:val="2"/>
            <w:tcBorders>
              <w:top w:val="single" w:sz="4" w:space="0" w:color="auto"/>
              <w:left w:val="single" w:sz="4" w:space="0" w:color="auto"/>
              <w:bottom w:val="single" w:sz="4" w:space="0" w:color="auto"/>
              <w:right w:val="single" w:sz="4" w:space="0" w:color="auto"/>
            </w:tcBorders>
          </w:tcPr>
          <w:p w14:paraId="544E68EF" w14:textId="716E97A9" w:rsidR="00B767F3" w:rsidRDefault="00E3662F">
            <w:pPr>
              <w:rPr>
                <w:kern w:val="2"/>
                <w:szCs w:val="24"/>
              </w:rPr>
            </w:pPr>
            <w:r w:rsidRPr="00E3662F">
              <w:rPr>
                <w:kern w:val="2"/>
                <w:szCs w:val="24"/>
              </w:rPr>
              <w:t>Prievolių pagal Sutartį įvykdymas užtikrinamas: Netesybomis (delspinigiais, bauda).</w:t>
            </w:r>
          </w:p>
        </w:tc>
      </w:tr>
      <w:tr w:rsidR="00B767F3" w14:paraId="5707061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99" w:type="dxa"/>
            <w:gridSpan w:val="2"/>
            <w:tcBorders>
              <w:top w:val="single" w:sz="4" w:space="0" w:color="auto"/>
              <w:left w:val="single" w:sz="4" w:space="0" w:color="auto"/>
              <w:bottom w:val="single" w:sz="4" w:space="0" w:color="auto"/>
              <w:right w:val="single" w:sz="4" w:space="0" w:color="auto"/>
            </w:tcBorders>
          </w:tcPr>
          <w:p w14:paraId="4720F941" w14:textId="045010C0" w:rsidR="00B767F3" w:rsidRDefault="00DD7479">
            <w:pPr>
              <w:rPr>
                <w:kern w:val="2"/>
                <w:szCs w:val="24"/>
              </w:rPr>
            </w:pPr>
            <w:r>
              <w:rPr>
                <w:kern w:val="2"/>
                <w:szCs w:val="24"/>
              </w:rPr>
              <w:t>Netaikoma</w:t>
            </w:r>
          </w:p>
        </w:tc>
      </w:tr>
      <w:tr w:rsidR="00B767F3" w14:paraId="0C2A7468"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99"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E9F470E" w:rsidR="00B767F3" w:rsidRDefault="00B767F3">
            <w:pPr>
              <w:rPr>
                <w:kern w:val="2"/>
                <w:szCs w:val="24"/>
              </w:rPr>
            </w:pPr>
          </w:p>
        </w:tc>
      </w:tr>
      <w:tr w:rsidR="00B767F3" w14:paraId="198AFEE0" w14:textId="77777777" w:rsidTr="0075095B">
        <w:trPr>
          <w:trHeight w:val="300"/>
        </w:trPr>
        <w:tc>
          <w:tcPr>
            <w:tcW w:w="9606"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99" w:type="dxa"/>
            <w:gridSpan w:val="2"/>
            <w:tcBorders>
              <w:top w:val="single" w:sz="4" w:space="0" w:color="auto"/>
              <w:left w:val="single" w:sz="4" w:space="0" w:color="auto"/>
              <w:bottom w:val="single" w:sz="4" w:space="0" w:color="auto"/>
              <w:right w:val="single" w:sz="4" w:space="0" w:color="auto"/>
            </w:tcBorders>
          </w:tcPr>
          <w:p w14:paraId="12E8EA71" w14:textId="7D8CFDE4" w:rsidR="00B767F3" w:rsidRDefault="00E3662F">
            <w:pPr>
              <w:spacing w:line="259" w:lineRule="auto"/>
              <w:rPr>
                <w:color w:val="000000"/>
                <w:kern w:val="2"/>
                <w:szCs w:val="24"/>
              </w:rPr>
            </w:pPr>
            <w:r w:rsidRPr="00E3662F">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99" w:type="dxa"/>
            <w:gridSpan w:val="2"/>
            <w:tcBorders>
              <w:top w:val="single" w:sz="4" w:space="0" w:color="auto"/>
              <w:left w:val="single" w:sz="4" w:space="0" w:color="auto"/>
              <w:bottom w:val="single" w:sz="4" w:space="0" w:color="auto"/>
              <w:right w:val="single" w:sz="4" w:space="0" w:color="auto"/>
            </w:tcBorders>
          </w:tcPr>
          <w:p w14:paraId="76B1E1B4" w14:textId="77777777" w:rsidR="00E3662F" w:rsidRPr="00E3662F" w:rsidRDefault="00E3662F" w:rsidP="00E3662F">
            <w:pPr>
              <w:rPr>
                <w:color w:val="000000"/>
                <w:kern w:val="2"/>
              </w:rPr>
            </w:pPr>
            <w:r w:rsidRPr="00E3662F">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534822D8" w:rsidR="00B767F3" w:rsidRPr="00E3662F" w:rsidRDefault="00E3662F">
            <w:pPr>
              <w:rPr>
                <w:color w:val="000000"/>
                <w:kern w:val="2"/>
              </w:rPr>
            </w:pPr>
            <w:r w:rsidRPr="00E3662F">
              <w:rPr>
                <w:color w:val="000000"/>
                <w:kern w:val="2"/>
              </w:rPr>
              <w:t>9.2.2. Tiekėjas privalo sumokėti Pirkėjui netesybas per 30 (trisdešimt) d</w:t>
            </w:r>
            <w:r>
              <w:rPr>
                <w:color w:val="000000"/>
                <w:kern w:val="2"/>
              </w:rPr>
              <w:t>ienų nuo Pirkėjo pareikalavimo.</w:t>
            </w:r>
          </w:p>
        </w:tc>
      </w:tr>
      <w:tr w:rsidR="00B767F3" w14:paraId="6CD13A4C"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99" w:type="dxa"/>
            <w:gridSpan w:val="2"/>
            <w:tcBorders>
              <w:top w:val="single" w:sz="4" w:space="0" w:color="auto"/>
              <w:left w:val="single" w:sz="4" w:space="0" w:color="auto"/>
              <w:bottom w:val="single" w:sz="4" w:space="0" w:color="auto"/>
              <w:right w:val="single" w:sz="4" w:space="0" w:color="auto"/>
            </w:tcBorders>
          </w:tcPr>
          <w:p w14:paraId="48292084" w14:textId="0602947A" w:rsidR="00B767F3" w:rsidRDefault="00E3662F">
            <w:pPr>
              <w:rPr>
                <w:kern w:val="2"/>
                <w:szCs w:val="24"/>
              </w:rPr>
            </w:pPr>
            <w:r w:rsidRPr="00E3662F">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B767F3" w14:paraId="539B299E"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99"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E3662F">
            <w:pPr>
              <w:rPr>
                <w:kern w:val="2"/>
                <w:szCs w:val="24"/>
              </w:rPr>
            </w:pPr>
          </w:p>
        </w:tc>
      </w:tr>
      <w:tr w:rsidR="00B767F3" w14:paraId="3086B7F9"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99" w:type="dxa"/>
            <w:gridSpan w:val="2"/>
            <w:tcBorders>
              <w:top w:val="single" w:sz="4" w:space="0" w:color="auto"/>
              <w:left w:val="single" w:sz="4" w:space="0" w:color="auto"/>
              <w:bottom w:val="single" w:sz="4" w:space="0" w:color="auto"/>
              <w:right w:val="single" w:sz="4" w:space="0" w:color="auto"/>
            </w:tcBorders>
          </w:tcPr>
          <w:p w14:paraId="69B3C483" w14:textId="69420653" w:rsidR="00B767F3" w:rsidRDefault="00E3662F">
            <w:pPr>
              <w:rPr>
                <w:color w:val="4472C4"/>
                <w:kern w:val="2"/>
                <w:szCs w:val="24"/>
              </w:rPr>
            </w:pPr>
            <w:r w:rsidRPr="00E3662F">
              <w:rPr>
                <w:color w:val="000000"/>
                <w:kern w:val="2"/>
                <w:szCs w:val="24"/>
              </w:rPr>
              <w:t>Dėl aplinkosauginių kriterijų, nurodytų Specialiųjų sąlygų 2 priede „Techninė specifikacija“, nesilaikymo bus taikomos baudos: 2</w:t>
            </w:r>
            <w:r w:rsidR="00CD01B8">
              <w:rPr>
                <w:color w:val="000000"/>
                <w:kern w:val="2"/>
                <w:szCs w:val="24"/>
              </w:rPr>
              <w:t> </w:t>
            </w:r>
            <w:r w:rsidRPr="00E3662F">
              <w:rPr>
                <w:color w:val="000000"/>
                <w:kern w:val="2"/>
                <w:szCs w:val="24"/>
              </w:rPr>
              <w:t>(dviejų ) proc. nuo Pradinės Sutarties vertės Eur be PVM bauda už kiekvieną iš nustatytų pažeidimų.</w:t>
            </w:r>
          </w:p>
        </w:tc>
      </w:tr>
      <w:tr w:rsidR="00B767F3" w14:paraId="3F603DB5"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reikalavimų </w:t>
            </w:r>
            <w:r>
              <w:rPr>
                <w:b/>
                <w:bCs/>
                <w:kern w:val="2"/>
                <w:szCs w:val="24"/>
              </w:rPr>
              <w:lastRenderedPageBreak/>
              <w:t>nesilaikymo</w:t>
            </w:r>
          </w:p>
        </w:tc>
        <w:tc>
          <w:tcPr>
            <w:tcW w:w="6899" w:type="dxa"/>
            <w:gridSpan w:val="2"/>
            <w:tcBorders>
              <w:top w:val="single" w:sz="4" w:space="0" w:color="auto"/>
              <w:left w:val="single" w:sz="4" w:space="0" w:color="auto"/>
              <w:bottom w:val="single" w:sz="4" w:space="0" w:color="auto"/>
              <w:right w:val="single" w:sz="4" w:space="0" w:color="auto"/>
            </w:tcBorders>
          </w:tcPr>
          <w:p w14:paraId="271A84AA" w14:textId="7601DA20" w:rsidR="00B767F3" w:rsidRDefault="00E3662F">
            <w:pPr>
              <w:rPr>
                <w:color w:val="4472C4"/>
                <w:kern w:val="2"/>
                <w:szCs w:val="24"/>
              </w:rPr>
            </w:pPr>
            <w:r w:rsidRPr="00E3662F">
              <w:rPr>
                <w:kern w:val="2"/>
                <w:szCs w:val="24"/>
              </w:rPr>
              <w:lastRenderedPageBreak/>
              <w:t>2 (du) proc. nuo Pradinės Sutarties vertės Eur.</w:t>
            </w:r>
          </w:p>
        </w:tc>
      </w:tr>
      <w:tr w:rsidR="00B767F3" w14:paraId="614E4634"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99" w:type="dxa"/>
            <w:gridSpan w:val="2"/>
            <w:tcBorders>
              <w:top w:val="single" w:sz="4" w:space="0" w:color="auto"/>
              <w:left w:val="single" w:sz="4" w:space="0" w:color="auto"/>
              <w:bottom w:val="single" w:sz="4" w:space="0" w:color="auto"/>
              <w:right w:val="single" w:sz="4" w:space="0" w:color="auto"/>
            </w:tcBorders>
          </w:tcPr>
          <w:p w14:paraId="39211F70" w14:textId="32EF8DB9" w:rsidR="00403310" w:rsidRDefault="00403310" w:rsidP="00403310">
            <w:pPr>
              <w:rPr>
                <w:color w:val="4472C4"/>
                <w:kern w:val="2"/>
                <w:szCs w:val="24"/>
              </w:rPr>
            </w:pPr>
            <w:r>
              <w:rPr>
                <w:kern w:val="2"/>
                <w:szCs w:val="24"/>
              </w:rPr>
              <w:t>Netaikoma</w:t>
            </w:r>
          </w:p>
          <w:p w14:paraId="5C591A2E" w14:textId="2813F9C2" w:rsidR="00B767F3" w:rsidRDefault="00B767F3">
            <w:pPr>
              <w:rPr>
                <w:color w:val="4472C4"/>
                <w:kern w:val="2"/>
                <w:szCs w:val="24"/>
              </w:rPr>
            </w:pPr>
          </w:p>
        </w:tc>
      </w:tr>
      <w:tr w:rsidR="00B767F3" w14:paraId="11D432F4"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99"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1CB891" w:rsidR="00B767F3" w:rsidRDefault="00B767F3">
            <w:pPr>
              <w:rPr>
                <w:color w:val="4472C4"/>
                <w:kern w:val="2"/>
                <w:szCs w:val="24"/>
              </w:rPr>
            </w:pPr>
          </w:p>
        </w:tc>
      </w:tr>
      <w:tr w:rsidR="00B767F3" w14:paraId="57850F0C"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99" w:type="dxa"/>
            <w:gridSpan w:val="2"/>
            <w:tcBorders>
              <w:top w:val="single" w:sz="4" w:space="0" w:color="auto"/>
              <w:left w:val="single" w:sz="4" w:space="0" w:color="auto"/>
              <w:bottom w:val="single" w:sz="4" w:space="0" w:color="auto"/>
              <w:right w:val="single" w:sz="4" w:space="0" w:color="auto"/>
            </w:tcBorders>
          </w:tcPr>
          <w:p w14:paraId="49FF058F" w14:textId="4C1EDA1B" w:rsidR="00B767F3" w:rsidRDefault="00403310" w:rsidP="00403310">
            <w:pPr>
              <w:rPr>
                <w:color w:val="4472C4"/>
                <w:kern w:val="2"/>
                <w:szCs w:val="24"/>
              </w:rPr>
            </w:pPr>
            <w:r w:rsidRPr="00403310">
              <w:rPr>
                <w:kern w:val="2"/>
                <w:szCs w:val="24"/>
              </w:rPr>
              <w:t>2 (du) proc. nuo Pradinės Sutarties vertės Eur.</w:t>
            </w:r>
          </w:p>
        </w:tc>
      </w:tr>
      <w:tr w:rsidR="00B767F3" w14:paraId="0126462E" w14:textId="77777777" w:rsidTr="0075095B">
        <w:trPr>
          <w:trHeight w:val="300"/>
        </w:trPr>
        <w:tc>
          <w:tcPr>
            <w:tcW w:w="9606"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75095B">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99" w:type="dxa"/>
            <w:gridSpan w:val="2"/>
          </w:tcPr>
          <w:p w14:paraId="3B8BBBF9" w14:textId="77777777" w:rsidR="00B767F3" w:rsidRDefault="00DD7479">
            <w:pPr>
              <w:rPr>
                <w:kern w:val="2"/>
                <w:szCs w:val="24"/>
              </w:rPr>
            </w:pPr>
            <w:r>
              <w:rPr>
                <w:kern w:val="2"/>
                <w:szCs w:val="24"/>
              </w:rPr>
              <w:t>Netaikoma</w:t>
            </w:r>
          </w:p>
          <w:p w14:paraId="3657475F" w14:textId="09729425" w:rsidR="00B767F3" w:rsidRDefault="00B767F3">
            <w:pPr>
              <w:rPr>
                <w:b/>
                <w:bCs/>
                <w:color w:val="4472C4"/>
                <w:kern w:val="2"/>
                <w:szCs w:val="24"/>
              </w:rPr>
            </w:pPr>
          </w:p>
        </w:tc>
      </w:tr>
      <w:tr w:rsidR="00B767F3" w14:paraId="0F5458CF" w14:textId="77777777" w:rsidTr="0075095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906" w:type="dxa"/>
            <w:gridSpan w:val="3"/>
          </w:tcPr>
          <w:p w14:paraId="50EBEE8A" w14:textId="32B067C9" w:rsidR="00A75798" w:rsidRDefault="00DD7479" w:rsidP="00A75798">
            <w:pPr>
              <w:rPr>
                <w:kern w:val="2"/>
                <w:szCs w:val="24"/>
              </w:rPr>
            </w:pPr>
            <w:r>
              <w:rPr>
                <w:kern w:val="2"/>
                <w:szCs w:val="24"/>
              </w:rPr>
              <w:t xml:space="preserve">Netaikoma </w:t>
            </w:r>
          </w:p>
          <w:p w14:paraId="27FF7C68" w14:textId="0BAA13C8" w:rsidR="00B767F3" w:rsidRDefault="00B767F3">
            <w:pPr>
              <w:rPr>
                <w:kern w:val="2"/>
                <w:szCs w:val="24"/>
              </w:rPr>
            </w:pPr>
          </w:p>
        </w:tc>
      </w:tr>
      <w:tr w:rsidR="00B767F3" w14:paraId="70836C3F" w14:textId="77777777" w:rsidTr="0075095B">
        <w:trPr>
          <w:trHeight w:val="300"/>
        </w:trPr>
        <w:tc>
          <w:tcPr>
            <w:tcW w:w="9606"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99" w:type="dxa"/>
            <w:gridSpan w:val="2"/>
            <w:tcBorders>
              <w:top w:val="single" w:sz="4" w:space="0" w:color="auto"/>
              <w:left w:val="single" w:sz="4" w:space="0" w:color="auto"/>
              <w:bottom w:val="single" w:sz="4" w:space="0" w:color="auto"/>
              <w:right w:val="single" w:sz="4" w:space="0" w:color="auto"/>
            </w:tcBorders>
          </w:tcPr>
          <w:p w14:paraId="35F8B23D" w14:textId="77777777" w:rsidR="00A75798" w:rsidRPr="00A75798" w:rsidRDefault="00A75798" w:rsidP="00A75798">
            <w:pPr>
              <w:rPr>
                <w:color w:val="000000" w:themeColor="text1"/>
                <w:kern w:val="2"/>
                <w:szCs w:val="24"/>
              </w:rPr>
            </w:pPr>
            <w:r w:rsidRPr="00A75798">
              <w:rPr>
                <w:color w:val="000000" w:themeColor="text1"/>
                <w:kern w:val="2"/>
                <w:szCs w:val="24"/>
              </w:rPr>
              <w:t>Ši Sutartis laikoma sudaryta ir įsigalioja nuo Sutarties pasirašymo dienos (antrosios Šalies pasirašymo dieną).</w:t>
            </w:r>
          </w:p>
          <w:p w14:paraId="0DC01EF2" w14:textId="118F1A0A" w:rsidR="00B767F3" w:rsidRDefault="00A75798" w:rsidP="00A75798">
            <w:pPr>
              <w:rPr>
                <w:color w:val="4472C4"/>
                <w:kern w:val="2"/>
                <w:szCs w:val="24"/>
              </w:rPr>
            </w:pPr>
            <w:r w:rsidRPr="00A75798">
              <w:rPr>
                <w:color w:val="000000" w:themeColor="text1"/>
                <w:kern w:val="2"/>
                <w:szCs w:val="24"/>
              </w:rPr>
              <w:t xml:space="preserve">Sutartis galioja iki visiško prievolių įvykdymo (kol bus išnaudota </w:t>
            </w:r>
            <w:r w:rsidRPr="000A511C">
              <w:rPr>
                <w:color w:val="000000" w:themeColor="text1"/>
                <w:kern w:val="2"/>
                <w:szCs w:val="24"/>
              </w:rPr>
              <w:t>Pradinės Sutarties vertė, bet jos terminas negali būti ilgesnis kaip 13 (trylika) mėnesių).</w:t>
            </w:r>
          </w:p>
        </w:tc>
      </w:tr>
      <w:tr w:rsidR="00B767F3" w14:paraId="6568EF21" w14:textId="77777777" w:rsidTr="007509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99"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86C6E4" w:rsidR="00B767F3" w:rsidRDefault="00B767F3">
            <w:pPr>
              <w:rPr>
                <w:kern w:val="2"/>
                <w:szCs w:val="24"/>
              </w:rPr>
            </w:pPr>
          </w:p>
        </w:tc>
      </w:tr>
      <w:tr w:rsidR="00B767F3" w14:paraId="0284242D" w14:textId="77777777" w:rsidTr="0075095B">
        <w:trPr>
          <w:trHeight w:val="300"/>
        </w:trPr>
        <w:tc>
          <w:tcPr>
            <w:tcW w:w="9606"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5095B">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74" w:type="dxa"/>
            <w:gridSpan w:val="4"/>
          </w:tcPr>
          <w:p w14:paraId="6FAE0A4C" w14:textId="5D6D6B98" w:rsidR="00B767F3" w:rsidRPr="00DA6D6A"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75095B">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74" w:type="dxa"/>
            <w:gridSpan w:val="4"/>
          </w:tcPr>
          <w:p w14:paraId="0BD104DA" w14:textId="24F9810F" w:rsidR="00DA6D6A" w:rsidRPr="00DA6D6A" w:rsidRDefault="00DA6D6A" w:rsidP="00DA6D6A">
            <w:pPr>
              <w:rPr>
                <w:color w:val="000000" w:themeColor="text1"/>
                <w:kern w:val="2"/>
                <w:szCs w:val="24"/>
              </w:rPr>
            </w:pPr>
            <w:r w:rsidRPr="00DA6D6A">
              <w:rPr>
                <w:color w:val="000000" w:themeColor="text1"/>
                <w:kern w:val="2"/>
                <w:szCs w:val="24"/>
              </w:rPr>
              <w:t>12.2.1. jeigu Tiekėjas nevykdo prisiimtų įsipareigojimų už Sutartyje nustatytą Sutarties kainą;</w:t>
            </w:r>
          </w:p>
          <w:p w14:paraId="4C1885F6" w14:textId="4301DA26" w:rsidR="00DA6D6A" w:rsidRPr="00DA6D6A" w:rsidRDefault="00DA6D6A" w:rsidP="00DA6D6A">
            <w:pPr>
              <w:rPr>
                <w:color w:val="000000" w:themeColor="text1"/>
                <w:kern w:val="2"/>
                <w:szCs w:val="24"/>
              </w:rPr>
            </w:pPr>
            <w:r w:rsidRPr="00DA6D6A">
              <w:rPr>
                <w:color w:val="000000" w:themeColor="text1"/>
                <w:kern w:val="2"/>
                <w:szCs w:val="24"/>
              </w:rPr>
              <w:t>12.2.</w:t>
            </w:r>
            <w:r w:rsidR="00136B21">
              <w:rPr>
                <w:color w:val="000000" w:themeColor="text1"/>
                <w:kern w:val="2"/>
                <w:szCs w:val="24"/>
              </w:rPr>
              <w:t>2</w:t>
            </w:r>
            <w:r w:rsidRPr="00DA6D6A">
              <w:rPr>
                <w:color w:val="000000" w:themeColor="text1"/>
                <w:kern w:val="2"/>
                <w:szCs w:val="24"/>
              </w:rPr>
              <w:t>. jeigu Tiekėjas pažeidžia Prekių pristatymo termin</w:t>
            </w:r>
            <w:r w:rsidR="00136B21">
              <w:rPr>
                <w:color w:val="000000" w:themeColor="text1"/>
                <w:kern w:val="2"/>
                <w:szCs w:val="24"/>
              </w:rPr>
              <w:t>ą</w:t>
            </w:r>
            <w:r w:rsidRPr="00DA6D6A">
              <w:rPr>
                <w:color w:val="000000" w:themeColor="text1"/>
                <w:kern w:val="2"/>
                <w:szCs w:val="24"/>
              </w:rPr>
              <w:t xml:space="preserve"> ir priskaičiuotų netesybų už vėlavimą suma viršija 20 (dvidešimt) proc. Pradinės sutarties vertės;</w:t>
            </w:r>
          </w:p>
          <w:p w14:paraId="63D81E15" w14:textId="4DD1A5BC" w:rsidR="00DA6D6A" w:rsidRPr="00DA6D6A" w:rsidRDefault="00DA6D6A" w:rsidP="00DA6D6A">
            <w:pPr>
              <w:rPr>
                <w:color w:val="000000" w:themeColor="text1"/>
                <w:kern w:val="2"/>
                <w:szCs w:val="24"/>
              </w:rPr>
            </w:pPr>
            <w:r w:rsidRPr="00DA6D6A">
              <w:rPr>
                <w:color w:val="000000" w:themeColor="text1"/>
                <w:kern w:val="2"/>
                <w:szCs w:val="24"/>
              </w:rPr>
              <w:t>12.2.</w:t>
            </w:r>
            <w:r w:rsidR="00136B21">
              <w:rPr>
                <w:color w:val="000000" w:themeColor="text1"/>
                <w:kern w:val="2"/>
                <w:szCs w:val="24"/>
              </w:rPr>
              <w:t>3</w:t>
            </w:r>
            <w:r w:rsidRPr="00DA6D6A">
              <w:rPr>
                <w:color w:val="000000" w:themeColor="text1"/>
                <w:kern w:val="2"/>
                <w:szCs w:val="24"/>
              </w:rPr>
              <w:t>. Tiekėjas pažeidžia Prekių pristatymo termin</w:t>
            </w:r>
            <w:r w:rsidR="00136B21">
              <w:rPr>
                <w:color w:val="000000" w:themeColor="text1"/>
                <w:kern w:val="2"/>
                <w:szCs w:val="24"/>
              </w:rPr>
              <w:t>ą</w:t>
            </w:r>
            <w:r w:rsidRPr="00DA6D6A">
              <w:rPr>
                <w:color w:val="000000" w:themeColor="text1"/>
                <w:kern w:val="2"/>
                <w:szCs w:val="24"/>
              </w:rPr>
              <w:t xml:space="preserve"> ir dėl Prekių pristatymo vėlavimo Prekės tampa nebereikaling</w:t>
            </w:r>
            <w:r w:rsidR="00136B21">
              <w:rPr>
                <w:color w:val="000000" w:themeColor="text1"/>
                <w:kern w:val="2"/>
                <w:szCs w:val="24"/>
              </w:rPr>
              <w:t>a</w:t>
            </w:r>
            <w:r w:rsidRPr="00DA6D6A">
              <w:rPr>
                <w:color w:val="000000" w:themeColor="text1"/>
                <w:kern w:val="2"/>
                <w:szCs w:val="24"/>
              </w:rPr>
              <w:t>;</w:t>
            </w:r>
          </w:p>
          <w:p w14:paraId="03DDA9E3" w14:textId="6A13B022" w:rsidR="00B767F3" w:rsidRDefault="00DA6D6A" w:rsidP="00DA6D6A">
            <w:pPr>
              <w:tabs>
                <w:tab w:val="left" w:pos="567"/>
                <w:tab w:val="left" w:pos="851"/>
                <w:tab w:val="left" w:pos="992"/>
                <w:tab w:val="left" w:pos="1134"/>
              </w:tabs>
              <w:spacing w:line="257" w:lineRule="auto"/>
              <w:jc w:val="both"/>
              <w:rPr>
                <w:rFonts w:eastAsia="Arial"/>
                <w:color w:val="FF0000"/>
                <w:kern w:val="2"/>
                <w:szCs w:val="24"/>
              </w:rPr>
            </w:pPr>
            <w:r w:rsidRPr="00DA6D6A">
              <w:rPr>
                <w:color w:val="000000" w:themeColor="text1"/>
                <w:kern w:val="2"/>
                <w:szCs w:val="24"/>
              </w:rPr>
              <w:lastRenderedPageBreak/>
              <w:t>12.2.</w:t>
            </w:r>
            <w:r w:rsidR="00136B21">
              <w:rPr>
                <w:color w:val="000000" w:themeColor="text1"/>
                <w:kern w:val="2"/>
                <w:szCs w:val="24"/>
              </w:rPr>
              <w:t>4</w:t>
            </w:r>
            <w:r w:rsidRPr="00DA6D6A">
              <w:rPr>
                <w:color w:val="000000" w:themeColor="text1"/>
                <w:kern w:val="2"/>
                <w:szCs w:val="24"/>
              </w:rPr>
              <w:t>. Tiekėjas daugiau kaip 2 (du) kartus pristato Prekes, kurios neatitinka Sutartyje ir (ar) Įstatymuose nustatytų reikalavimų Prekėms.</w:t>
            </w:r>
          </w:p>
        </w:tc>
      </w:tr>
      <w:tr w:rsidR="00B767F3" w14:paraId="66C5FB47" w14:textId="77777777" w:rsidTr="0075095B">
        <w:trPr>
          <w:trHeight w:val="300"/>
        </w:trPr>
        <w:tc>
          <w:tcPr>
            <w:tcW w:w="9606" w:type="dxa"/>
            <w:gridSpan w:val="5"/>
          </w:tcPr>
          <w:p w14:paraId="2E78AE5D" w14:textId="591762B9" w:rsidR="00B767F3" w:rsidRDefault="00DD7479" w:rsidP="00DA6D6A">
            <w:pPr>
              <w:jc w:val="center"/>
              <w:rPr>
                <w:kern w:val="2"/>
                <w:szCs w:val="24"/>
              </w:rPr>
            </w:pPr>
            <w:r>
              <w:rPr>
                <w:b/>
                <w:bCs/>
                <w:kern w:val="2"/>
                <w:szCs w:val="24"/>
              </w:rPr>
              <w:lastRenderedPageBreak/>
              <w:t xml:space="preserve">13. APLINKOSAUGINIAI IR SOCIALINIAI KRITERIJAI </w:t>
            </w:r>
          </w:p>
        </w:tc>
      </w:tr>
      <w:tr w:rsidR="00B767F3" w14:paraId="2A940830" w14:textId="77777777" w:rsidTr="0075095B">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74" w:type="dxa"/>
            <w:gridSpan w:val="4"/>
          </w:tcPr>
          <w:p w14:paraId="004A55DD" w14:textId="4D52805B" w:rsidR="00B767F3" w:rsidRPr="00136B21" w:rsidRDefault="00DD7479">
            <w:pPr>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w:t>
            </w:r>
            <w:r w:rsidRPr="00DA6D6A">
              <w:rPr>
                <w:color w:val="000000" w:themeColor="text1"/>
                <w:kern w:val="2"/>
                <w:szCs w:val="24"/>
              </w:rPr>
              <w:t>aprašo, patvirtinto Lietuvos Respublikos aplinkos ministro 2011 m. birželio 28 d. įsakymu Nr. D1-508</w:t>
            </w:r>
            <w:r w:rsidRPr="00DA6D6A">
              <w:rPr>
                <w:color w:val="000000" w:themeColor="text1"/>
                <w:kern w:val="2"/>
                <w:szCs w:val="24"/>
                <w:shd w:val="clear" w:color="auto" w:fill="FFFFFF"/>
              </w:rPr>
              <w:t xml:space="preserve"> „Dėl Aplinkos apsaugos kriterijų taikymo, vykdant </w:t>
            </w:r>
            <w:r w:rsidRPr="00136B21">
              <w:rPr>
                <w:color w:val="000000" w:themeColor="text1"/>
                <w:kern w:val="2"/>
                <w:szCs w:val="24"/>
                <w:shd w:val="clear" w:color="auto" w:fill="FFFFFF"/>
              </w:rPr>
              <w:t xml:space="preserve">žaliuosius pirkimus, tvarkos aprašo patvirtinimo“ (toliau – Tvarkos aprašas) </w:t>
            </w:r>
            <w:r w:rsidR="00DA6D6A" w:rsidRPr="00136B21">
              <w:rPr>
                <w:color w:val="000000" w:themeColor="text1"/>
                <w:kern w:val="2"/>
                <w:szCs w:val="24"/>
                <w:shd w:val="clear" w:color="auto" w:fill="FFFFFF"/>
              </w:rPr>
              <w:t xml:space="preserve">4.1 </w:t>
            </w:r>
            <w:r w:rsidRPr="00136B21">
              <w:rPr>
                <w:color w:val="000000" w:themeColor="text1"/>
                <w:kern w:val="2"/>
                <w:szCs w:val="24"/>
                <w:shd w:val="clear" w:color="auto" w:fill="FFFFFF"/>
              </w:rPr>
              <w:t>papunkčiu.</w:t>
            </w:r>
            <w:r w:rsidRPr="00136B21">
              <w:rPr>
                <w:color w:val="000000" w:themeColor="text1"/>
                <w:kern w:val="2"/>
                <w:szCs w:val="24"/>
              </w:rPr>
              <w:t> </w:t>
            </w:r>
          </w:p>
          <w:p w14:paraId="3ECCA1C1" w14:textId="77777777" w:rsidR="00B767F3" w:rsidRPr="00DA6D6A" w:rsidRDefault="00DD7479">
            <w:pPr>
              <w:rPr>
                <w:color w:val="000000" w:themeColor="text1"/>
                <w:kern w:val="2"/>
                <w:szCs w:val="24"/>
                <w:shd w:val="clear" w:color="auto" w:fill="FFFFFF"/>
              </w:rPr>
            </w:pPr>
            <w:r w:rsidRPr="00DA6D6A">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rsidTr="0075095B">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74"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25F061AF" w:rsidR="00B767F3" w:rsidRDefault="00B767F3">
            <w:pPr>
              <w:rPr>
                <w:color w:val="0070C0"/>
                <w:kern w:val="2"/>
                <w:szCs w:val="24"/>
              </w:rPr>
            </w:pPr>
          </w:p>
        </w:tc>
      </w:tr>
      <w:tr w:rsidR="00B767F3" w14:paraId="07F0FFD0" w14:textId="77777777" w:rsidTr="0075095B">
        <w:trPr>
          <w:trHeight w:val="300"/>
        </w:trPr>
        <w:tc>
          <w:tcPr>
            <w:tcW w:w="9606"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75095B">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74" w:type="dxa"/>
            <w:gridSpan w:val="4"/>
          </w:tcPr>
          <w:p w14:paraId="612BA4B0" w14:textId="6776C7B2" w:rsidR="00B767F3" w:rsidRDefault="00DA6D6A">
            <w:pPr>
              <w:rPr>
                <w:kern w:val="2"/>
                <w:szCs w:val="24"/>
              </w:rPr>
            </w:pPr>
            <w:r w:rsidRPr="00DA6D6A">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75095B">
        <w:trPr>
          <w:trHeight w:val="300"/>
        </w:trPr>
        <w:tc>
          <w:tcPr>
            <w:tcW w:w="9606"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75095B">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74" w:type="dxa"/>
            <w:gridSpan w:val="4"/>
          </w:tcPr>
          <w:p w14:paraId="23C9ECEE" w14:textId="4F85A4A3" w:rsidR="00B767F3" w:rsidRDefault="00DA6D6A" w:rsidP="00DA6D6A">
            <w:pPr>
              <w:rPr>
                <w:b/>
                <w:bCs/>
                <w:kern w:val="2"/>
                <w:szCs w:val="24"/>
              </w:rPr>
            </w:pPr>
            <w:r>
              <w:rPr>
                <w:b/>
                <w:bCs/>
                <w:kern w:val="2"/>
                <w:szCs w:val="24"/>
              </w:rPr>
              <w:t>Techninė specifikacija</w:t>
            </w:r>
          </w:p>
        </w:tc>
      </w:tr>
      <w:tr w:rsidR="00B767F3" w14:paraId="4C75E455" w14:textId="77777777" w:rsidTr="0075095B">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74" w:type="dxa"/>
            <w:gridSpan w:val="4"/>
          </w:tcPr>
          <w:p w14:paraId="65CEE00B" w14:textId="294CAACE" w:rsidR="00B767F3" w:rsidRDefault="00DA6D6A" w:rsidP="00DA6D6A">
            <w:pPr>
              <w:rPr>
                <w:b/>
                <w:bCs/>
                <w:kern w:val="2"/>
                <w:szCs w:val="24"/>
              </w:rPr>
            </w:pPr>
            <w:r>
              <w:rPr>
                <w:b/>
                <w:bCs/>
                <w:kern w:val="2"/>
                <w:szCs w:val="24"/>
              </w:rPr>
              <w:t>Pasiūlymas</w:t>
            </w:r>
          </w:p>
        </w:tc>
      </w:tr>
      <w:tr w:rsidR="00B767F3" w14:paraId="369E96F2" w14:textId="77777777" w:rsidTr="0075095B">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74" w:type="dxa"/>
            <w:gridSpan w:val="4"/>
          </w:tcPr>
          <w:p w14:paraId="6BCD1B56" w14:textId="77777777" w:rsidR="00B767F3" w:rsidRDefault="00B767F3">
            <w:pPr>
              <w:jc w:val="center"/>
              <w:rPr>
                <w:b/>
                <w:bCs/>
                <w:kern w:val="2"/>
                <w:szCs w:val="24"/>
              </w:rPr>
            </w:pPr>
          </w:p>
        </w:tc>
      </w:tr>
      <w:tr w:rsidR="00B767F3" w14:paraId="143ECD90" w14:textId="77777777" w:rsidTr="0075095B">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74" w:type="dxa"/>
            <w:gridSpan w:val="4"/>
          </w:tcPr>
          <w:p w14:paraId="28490483" w14:textId="77777777" w:rsidR="00B767F3" w:rsidRDefault="00B767F3">
            <w:pPr>
              <w:jc w:val="center"/>
              <w:rPr>
                <w:b/>
                <w:bCs/>
                <w:kern w:val="2"/>
                <w:szCs w:val="24"/>
              </w:rPr>
            </w:pPr>
          </w:p>
        </w:tc>
      </w:tr>
      <w:tr w:rsidR="00B767F3" w14:paraId="13623D1A" w14:textId="77777777" w:rsidTr="0075095B">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74" w:type="dxa"/>
            <w:gridSpan w:val="4"/>
          </w:tcPr>
          <w:p w14:paraId="46C1C9A9" w14:textId="77777777" w:rsidR="00B767F3" w:rsidRDefault="00B767F3">
            <w:pPr>
              <w:jc w:val="center"/>
              <w:rPr>
                <w:b/>
                <w:bCs/>
                <w:kern w:val="2"/>
                <w:szCs w:val="24"/>
              </w:rPr>
            </w:pPr>
          </w:p>
        </w:tc>
      </w:tr>
      <w:tr w:rsidR="00B767F3" w14:paraId="29AA4422" w14:textId="77777777" w:rsidTr="0075095B">
        <w:tc>
          <w:tcPr>
            <w:tcW w:w="9606"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75095B">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DA6D6A" w:rsidRDefault="00DD7479">
            <w:pPr>
              <w:jc w:val="center"/>
              <w:rPr>
                <w:b/>
                <w:bCs/>
                <w:color w:val="000000" w:themeColor="text1"/>
                <w:kern w:val="2"/>
                <w:szCs w:val="24"/>
              </w:rPr>
            </w:pPr>
            <w:r w:rsidRPr="00DA6D6A">
              <w:rPr>
                <w:b/>
                <w:bCs/>
                <w:color w:val="000000" w:themeColor="text1"/>
                <w:kern w:val="2"/>
                <w:szCs w:val="24"/>
              </w:rPr>
              <w:t>PIRKĖJAS</w:t>
            </w:r>
          </w:p>
        </w:tc>
        <w:tc>
          <w:tcPr>
            <w:tcW w:w="4819" w:type="dxa"/>
            <w:tcBorders>
              <w:top w:val="single" w:sz="4" w:space="0" w:color="auto"/>
              <w:left w:val="single" w:sz="4" w:space="0" w:color="auto"/>
              <w:bottom w:val="single" w:sz="4" w:space="0" w:color="auto"/>
              <w:right w:val="single" w:sz="4" w:space="0" w:color="auto"/>
            </w:tcBorders>
          </w:tcPr>
          <w:p w14:paraId="3C4F7230" w14:textId="77777777" w:rsidR="00B767F3" w:rsidRPr="00DA6D6A" w:rsidRDefault="00DD7479">
            <w:pPr>
              <w:jc w:val="center"/>
              <w:rPr>
                <w:b/>
                <w:bCs/>
                <w:kern w:val="2"/>
                <w:szCs w:val="24"/>
                <w:highlight w:val="yellow"/>
              </w:rPr>
            </w:pPr>
            <w:r w:rsidRPr="00DA6D6A">
              <w:rPr>
                <w:b/>
                <w:bCs/>
                <w:kern w:val="2"/>
                <w:szCs w:val="24"/>
                <w:highlight w:val="yellow"/>
              </w:rPr>
              <w:t>TIEKĖJAS</w:t>
            </w:r>
          </w:p>
        </w:tc>
      </w:tr>
      <w:tr w:rsidR="00B767F3" w14:paraId="00A924EC" w14:textId="77777777" w:rsidTr="0075095B">
        <w:tc>
          <w:tcPr>
            <w:tcW w:w="4787" w:type="dxa"/>
            <w:gridSpan w:val="4"/>
            <w:tcBorders>
              <w:top w:val="single" w:sz="4" w:space="0" w:color="auto"/>
              <w:left w:val="single" w:sz="4" w:space="0" w:color="auto"/>
              <w:bottom w:val="single" w:sz="4" w:space="0" w:color="auto"/>
              <w:right w:val="single" w:sz="4" w:space="0" w:color="auto"/>
            </w:tcBorders>
          </w:tcPr>
          <w:p w14:paraId="79278680" w14:textId="31033322" w:rsidR="00B767F3" w:rsidRPr="00DA6D6A" w:rsidRDefault="00DA6D6A">
            <w:pPr>
              <w:jc w:val="center"/>
              <w:rPr>
                <w:color w:val="000000" w:themeColor="text1"/>
                <w:kern w:val="2"/>
                <w:szCs w:val="24"/>
              </w:rPr>
            </w:pPr>
            <w:r w:rsidRPr="00DA6D6A">
              <w:rPr>
                <w:color w:val="000000" w:themeColor="text1"/>
                <w:kern w:val="2"/>
                <w:szCs w:val="24"/>
              </w:rPr>
              <w:t xml:space="preserve">Direktorius Arūnas </w:t>
            </w:r>
            <w:proofErr w:type="spellStart"/>
            <w:r w:rsidRPr="00DA6D6A">
              <w:rPr>
                <w:color w:val="000000" w:themeColor="text1"/>
                <w:kern w:val="2"/>
                <w:szCs w:val="24"/>
              </w:rPr>
              <w:t>Valintėlis</w:t>
            </w:r>
            <w:proofErr w:type="spellEnd"/>
          </w:p>
        </w:tc>
        <w:tc>
          <w:tcPr>
            <w:tcW w:w="4819" w:type="dxa"/>
            <w:tcBorders>
              <w:top w:val="single" w:sz="4" w:space="0" w:color="auto"/>
              <w:left w:val="single" w:sz="4" w:space="0" w:color="auto"/>
              <w:bottom w:val="single" w:sz="4" w:space="0" w:color="auto"/>
              <w:right w:val="single" w:sz="4" w:space="0" w:color="auto"/>
            </w:tcBorders>
          </w:tcPr>
          <w:p w14:paraId="7C5FC22D" w14:textId="77777777" w:rsidR="00B767F3" w:rsidRPr="00DA6D6A" w:rsidRDefault="00DD7479">
            <w:pPr>
              <w:jc w:val="center"/>
              <w:rPr>
                <w:b/>
                <w:bCs/>
                <w:kern w:val="2"/>
                <w:szCs w:val="24"/>
                <w:highlight w:val="yellow"/>
              </w:rPr>
            </w:pPr>
            <w:r w:rsidRPr="00DA6D6A">
              <w:rPr>
                <w:color w:val="4472C4"/>
                <w:kern w:val="2"/>
                <w:szCs w:val="24"/>
                <w:highlight w:val="yellow"/>
              </w:rPr>
              <w:t>(nurodomos atstovo pareigos, vardas, pavardė)</w:t>
            </w:r>
          </w:p>
        </w:tc>
      </w:tr>
      <w:tr w:rsidR="00B767F3" w14:paraId="2190A91A" w14:textId="77777777" w:rsidTr="0075095B">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DA6D6A" w:rsidRDefault="00B767F3">
            <w:pPr>
              <w:jc w:val="center"/>
              <w:rPr>
                <w:b/>
                <w:bCs/>
                <w:color w:val="000000" w:themeColor="text1"/>
                <w:kern w:val="2"/>
                <w:szCs w:val="24"/>
              </w:rPr>
            </w:pPr>
          </w:p>
          <w:p w14:paraId="5F978D19" w14:textId="77777777" w:rsidR="00B767F3" w:rsidRPr="00DA6D6A" w:rsidRDefault="00DD7479">
            <w:pPr>
              <w:jc w:val="center"/>
              <w:rPr>
                <w:b/>
                <w:bCs/>
                <w:color w:val="000000" w:themeColor="text1"/>
                <w:kern w:val="2"/>
                <w:szCs w:val="24"/>
              </w:rPr>
            </w:pPr>
            <w:r w:rsidRPr="00DA6D6A">
              <w:rPr>
                <w:b/>
                <w:bCs/>
                <w:color w:val="000000" w:themeColor="text1"/>
                <w:kern w:val="2"/>
                <w:szCs w:val="24"/>
              </w:rPr>
              <w:t>(parašas)</w:t>
            </w:r>
          </w:p>
          <w:p w14:paraId="540CDEA8" w14:textId="77777777" w:rsidR="00B767F3" w:rsidRPr="00DA6D6A" w:rsidRDefault="00B767F3">
            <w:pPr>
              <w:jc w:val="center"/>
              <w:rPr>
                <w:b/>
                <w:bCs/>
                <w:color w:val="000000" w:themeColor="text1"/>
                <w:kern w:val="2"/>
                <w:szCs w:val="24"/>
              </w:rPr>
            </w:pPr>
          </w:p>
          <w:p w14:paraId="0CC6C66D" w14:textId="77777777" w:rsidR="00B767F3" w:rsidRPr="00DA6D6A" w:rsidRDefault="00B767F3">
            <w:pPr>
              <w:jc w:val="center"/>
              <w:rPr>
                <w:b/>
                <w:bCs/>
                <w:color w:val="000000" w:themeColor="text1"/>
                <w:kern w:val="2"/>
                <w:szCs w:val="24"/>
              </w:rPr>
            </w:pPr>
          </w:p>
        </w:tc>
        <w:tc>
          <w:tcPr>
            <w:tcW w:w="4819" w:type="dxa"/>
            <w:tcBorders>
              <w:top w:val="single" w:sz="4" w:space="0" w:color="auto"/>
              <w:left w:val="single" w:sz="4" w:space="0" w:color="auto"/>
              <w:bottom w:val="single" w:sz="4" w:space="0" w:color="auto"/>
              <w:right w:val="single" w:sz="4" w:space="0" w:color="auto"/>
            </w:tcBorders>
          </w:tcPr>
          <w:p w14:paraId="40B6EC95" w14:textId="77777777" w:rsidR="00B767F3" w:rsidRPr="00DA6D6A" w:rsidRDefault="00B767F3">
            <w:pPr>
              <w:jc w:val="center"/>
              <w:rPr>
                <w:b/>
                <w:bCs/>
                <w:color w:val="4472C4"/>
                <w:kern w:val="2"/>
                <w:szCs w:val="24"/>
                <w:highlight w:val="yellow"/>
              </w:rPr>
            </w:pPr>
          </w:p>
          <w:p w14:paraId="449EF7AE" w14:textId="77777777" w:rsidR="00B767F3" w:rsidRPr="00DA6D6A" w:rsidRDefault="00DD7479">
            <w:pPr>
              <w:jc w:val="center"/>
              <w:rPr>
                <w:b/>
                <w:bCs/>
                <w:color w:val="4472C4"/>
                <w:kern w:val="2"/>
                <w:szCs w:val="24"/>
                <w:highlight w:val="yellow"/>
              </w:rPr>
            </w:pPr>
            <w:r w:rsidRPr="00DA6D6A">
              <w:rPr>
                <w:b/>
                <w:bCs/>
                <w:color w:val="4472C4"/>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40497" w14:textId="77777777" w:rsidR="00DA54B2" w:rsidRDefault="00DA54B2">
      <w:r>
        <w:separator/>
      </w:r>
    </w:p>
  </w:endnote>
  <w:endnote w:type="continuationSeparator" w:id="0">
    <w:p w14:paraId="42C22A40" w14:textId="77777777" w:rsidR="00DA54B2" w:rsidRDefault="00DA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AA7142" w:rsidRDefault="00AA714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AA7142" w:rsidRDefault="00AA714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AA7142" w:rsidRDefault="00AA714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9B61" w14:textId="77777777" w:rsidR="00DA54B2" w:rsidRDefault="00DA54B2">
      <w:r>
        <w:separator/>
      </w:r>
    </w:p>
  </w:footnote>
  <w:footnote w:type="continuationSeparator" w:id="0">
    <w:p w14:paraId="1D9E0A1C" w14:textId="77777777" w:rsidR="00DA54B2" w:rsidRDefault="00DA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AA7142" w:rsidRDefault="00AA714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AA7142" w:rsidRDefault="00AA714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AA7142" w:rsidRDefault="00AA714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B11A3F"/>
    <w:multiLevelType w:val="hybridMultilevel"/>
    <w:tmpl w:val="45121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6034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5F"/>
    <w:rsid w:val="00090324"/>
    <w:rsid w:val="000A511C"/>
    <w:rsid w:val="000C417E"/>
    <w:rsid w:val="00136B21"/>
    <w:rsid w:val="00162219"/>
    <w:rsid w:val="00170633"/>
    <w:rsid w:val="00177ADB"/>
    <w:rsid w:val="001B2EB7"/>
    <w:rsid w:val="00201517"/>
    <w:rsid w:val="00202E5E"/>
    <w:rsid w:val="002F0B5F"/>
    <w:rsid w:val="003B2818"/>
    <w:rsid w:val="003E5D1D"/>
    <w:rsid w:val="00403310"/>
    <w:rsid w:val="005828DD"/>
    <w:rsid w:val="00587E3C"/>
    <w:rsid w:val="006571C1"/>
    <w:rsid w:val="0075095B"/>
    <w:rsid w:val="007919E1"/>
    <w:rsid w:val="00891424"/>
    <w:rsid w:val="00A75798"/>
    <w:rsid w:val="00AA7142"/>
    <w:rsid w:val="00AD642B"/>
    <w:rsid w:val="00B41FCF"/>
    <w:rsid w:val="00B767F3"/>
    <w:rsid w:val="00C64BA3"/>
    <w:rsid w:val="00CD01B8"/>
    <w:rsid w:val="00CF3EFF"/>
    <w:rsid w:val="00D25E11"/>
    <w:rsid w:val="00D96418"/>
    <w:rsid w:val="00DA54B2"/>
    <w:rsid w:val="00DA6D6A"/>
    <w:rsid w:val="00DD7479"/>
    <w:rsid w:val="00E3662F"/>
    <w:rsid w:val="00EC0A26"/>
    <w:rsid w:val="00FE6F56"/>
    <w:rsid w:val="00FE787C"/>
    <w:rsid w:val="00FF20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FB5107"/>
  <w15:docId w15:val="{DDAA2D33-30C0-4468-9A85-958EE71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642B"/>
    <w:rPr>
      <w:color w:val="0563C1" w:themeColor="hyperlink"/>
      <w:u w:val="single"/>
    </w:rPr>
  </w:style>
  <w:style w:type="paragraph" w:styleId="Sraopastraipa">
    <w:name w:val="List Paragraph"/>
    <w:basedOn w:val="prastasis"/>
    <w:rsid w:val="00162219"/>
    <w:pPr>
      <w:ind w:left="720"/>
      <w:contextualSpacing/>
    </w:pPr>
  </w:style>
  <w:style w:type="paragraph" w:styleId="Debesliotekstas">
    <w:name w:val="Balloon Text"/>
    <w:basedOn w:val="prastasis"/>
    <w:link w:val="DebesliotekstasDiagrama"/>
    <w:semiHidden/>
    <w:unhideWhenUsed/>
    <w:rsid w:val="0016221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622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iste.petruliene@kupiski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rolina.breivyte@kupiski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aurynas.knizikevicius@kupiskis.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8543</Words>
  <Characters>4870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Aistė Petrulienė</cp:lastModifiedBy>
  <cp:revision>7</cp:revision>
  <cp:lastPrinted>2026-03-05T07:00:00Z</cp:lastPrinted>
  <dcterms:created xsi:type="dcterms:W3CDTF">2025-04-23T06:56:00Z</dcterms:created>
  <dcterms:modified xsi:type="dcterms:W3CDTF">2026-03-10T14:35:00Z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